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B01302" w:rsidRPr="003466E6" w14:paraId="7AE14FDA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7AE14FD8" w14:textId="77777777" w:rsidR="001F68BF" w:rsidRPr="003466E6" w:rsidRDefault="00000000" w:rsidP="005E7C42">
            <w:pPr>
              <w:rPr>
                <w:b/>
                <w:bCs/>
                <w:lang w:val="de-DE"/>
              </w:rPr>
            </w:pPr>
            <w:r w:rsidRPr="003466E6">
              <w:rPr>
                <w:b/>
                <w:bCs/>
              </w:rPr>
              <w:t>Main content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7AE14FD9" w14:textId="77777777" w:rsidR="001F68BF" w:rsidRPr="003466E6" w:rsidRDefault="00000000" w:rsidP="005E7C42">
            <w:pPr>
              <w:rPr>
                <w:b/>
                <w:bCs/>
                <w:lang w:val="de-DE"/>
              </w:rPr>
            </w:pPr>
            <w:r w:rsidRPr="003466E6">
              <w:rPr>
                <w:b/>
                <w:bCs/>
                <w:lang w:val="de-DE"/>
              </w:rPr>
              <w:t> </w:t>
            </w:r>
          </w:p>
        </w:tc>
      </w:tr>
      <w:tr w:rsidR="00B01302" w:rsidRPr="003466E6" w14:paraId="7AE14FE0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AE14FDB" w14:textId="77777777" w:rsidR="001F68BF" w:rsidRPr="003466E6" w:rsidRDefault="00000000" w:rsidP="005E7C42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Hero Small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AE14FDC" w14:textId="77777777" w:rsidR="006A22B9" w:rsidRPr="003466E6" w:rsidRDefault="00000000" w:rsidP="006A22B9">
            <w:hyperlink r:id="rId12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GettyImages-973190966.jpg</w:t>
              </w:r>
            </w:hyperlink>
          </w:p>
          <w:p w14:paraId="7AE14FDD" w14:textId="77777777" w:rsidR="006A22B9" w:rsidRPr="003466E6" w:rsidRDefault="00000000" w:rsidP="006A22B9">
            <w:r w:rsidRPr="003466E6">
              <w:rPr>
                <w:noProof/>
                <w:lang w:val="de-DE"/>
              </w:rPr>
              <w:drawing>
                <wp:inline distT="0" distB="0" distL="0" distR="0" wp14:anchorId="7AE150AB" wp14:editId="7AE150AC">
                  <wp:extent cx="720000" cy="539962"/>
                  <wp:effectExtent l="0" t="0" r="4445" b="0"/>
                  <wp:docPr id="13602049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410237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539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E14FDE" w14:textId="77777777" w:rsidR="006A22B9" w:rsidRPr="003466E6" w:rsidRDefault="00000000" w:rsidP="006A22B9">
            <w:pPr>
              <w:rPr>
                <w:b/>
                <w:bCs/>
                <w:sz w:val="36"/>
                <w:szCs w:val="32"/>
              </w:rPr>
            </w:pPr>
            <w:r w:rsidRPr="003466E6">
              <w:rPr>
                <w:rFonts w:ascii="Arial" w:eastAsia="Arial" w:hAnsi="Arial" w:cs="Arial"/>
                <w:b/>
                <w:bCs/>
                <w:sz w:val="36"/>
                <w:szCs w:val="36"/>
                <w:bdr w:val="nil"/>
                <w:lang w:val="es-ES"/>
              </w:rPr>
              <w:t>Herramientas para trabajar de forma más inteligente. No más.</w:t>
            </w:r>
          </w:p>
          <w:p w14:paraId="7AE14FDF" w14:textId="77777777" w:rsidR="001F68BF" w:rsidRPr="003466E6" w:rsidRDefault="001F68BF" w:rsidP="005E7C42">
            <w:pPr>
              <w:rPr>
                <w:lang w:val="de-DE"/>
              </w:rPr>
            </w:pPr>
          </w:p>
        </w:tc>
      </w:tr>
      <w:tr w:rsidR="00B01302" w:rsidRPr="003466E6" w14:paraId="7AE14FE5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AE14FE1" w14:textId="77777777" w:rsidR="001F68BF" w:rsidRPr="003466E6" w:rsidRDefault="00000000" w:rsidP="005E7C42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Text Area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AE14FE2" w14:textId="77777777" w:rsidR="006A22B9" w:rsidRPr="003466E6" w:rsidRDefault="00000000" w:rsidP="006A22B9">
            <w:pPr>
              <w:rPr>
                <w:b/>
                <w:bCs/>
                <w:sz w:val="28"/>
                <w:szCs w:val="24"/>
              </w:rPr>
            </w:pPr>
            <w:r w:rsidRPr="003466E6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Colaboración y productividad</w:t>
            </w:r>
          </w:p>
          <w:p w14:paraId="7AE14FE3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Los centros de trabajo modernos han motivado la aparición de muchas y variadas herramientas de software que impulsan la productividad y la colaboración, independientemente de dónde trabajen las personas. Los equipos sufren la presión de lograr más y más rápido. Las herramientas que </w:t>
            </w:r>
            <w:proofErr w:type="gramStart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utilizan,</w:t>
            </w:r>
            <w:proofErr w:type="gramEnd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ya sean de </w:t>
            </w:r>
            <w:proofErr w:type="spellStart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IAGen</w:t>
            </w:r>
            <w:proofErr w:type="spellEnd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, gestión de proyectos, herramientas de colaboración o sistemas de comunicaciones unificadas, pueden marcar la diferencia en los resultados que obtienen y en su satisfacción con el trabajo. Dada la demanda para atraer y retener talento, es imperativo que los empleados dispongan del software que necesitan para trabajar sin esfuerzo y con éxito.</w:t>
            </w:r>
          </w:p>
          <w:p w14:paraId="7AE14FE4" w14:textId="77777777" w:rsidR="001F68BF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SoftwareOne colabora con más de 7500 proveedores de software, entre los que se incluye una gran variedad de herramientas de colaboración y productividad. SoftwareOne colabora desde hace 30 años con el proveedor de software de productividad número uno del mundo, Microsoft. Revendemos y gestionamos más de 22.000 millones de dólares en licencias de Microsoft y somos una ayuda esencial para más de 175 millones de usuarios de Office 365 en todo el mundo. También somos Google Cloud </w:t>
            </w:r>
            <w:proofErr w:type="spellStart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Partner</w:t>
            </w:r>
            <w:proofErr w:type="spellEnd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con especialización en </w:t>
            </w:r>
            <w:proofErr w:type="spellStart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Workplace</w:t>
            </w:r>
            <w:proofErr w:type="spellEnd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. Sea cual sea tu plataforma de productividad, nosotros nos ocupamos.</w:t>
            </w:r>
          </w:p>
        </w:tc>
      </w:tr>
      <w:tr w:rsidR="00B01302" w:rsidRPr="003466E6" w14:paraId="7AE15010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AE14FE6" w14:textId="77777777" w:rsidR="001F68BF" w:rsidRPr="003466E6" w:rsidRDefault="00000000" w:rsidP="005E7C42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Logo Gallery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AE14FE7" w14:textId="77777777" w:rsidR="006A22B9" w:rsidRPr="003466E6" w:rsidRDefault="00000000" w:rsidP="006A22B9">
            <w:pPr>
              <w:rPr>
                <w:b/>
                <w:bCs/>
                <w:sz w:val="28"/>
                <w:szCs w:val="24"/>
              </w:rPr>
            </w:pPr>
            <w:r w:rsidRPr="003466E6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Explora un espacio de trabajo digital</w:t>
            </w:r>
          </w:p>
          <w:p w14:paraId="7AE14FE8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Logotipo de Microsoft 365 </w:t>
            </w:r>
            <w:proofErr w:type="spellStart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Copilot</w:t>
            </w:r>
            <w:proofErr w:type="spellEnd"/>
          </w:p>
          <w:p w14:paraId="7AE14FE9" w14:textId="77777777" w:rsidR="006A22B9" w:rsidRPr="003466E6" w:rsidRDefault="00000000" w:rsidP="006A22B9">
            <w:r w:rsidRPr="003466E6">
              <w:rPr>
                <w:noProof/>
              </w:rPr>
              <w:lastRenderedPageBreak/>
              <w:drawing>
                <wp:inline distT="0" distB="0" distL="0" distR="0" wp14:anchorId="7AE150AD" wp14:editId="7AE150AE">
                  <wp:extent cx="720000" cy="720000"/>
                  <wp:effectExtent l="0" t="0" r="4445" b="4445"/>
                  <wp:docPr id="6565597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365107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E14FEA" w14:textId="77777777" w:rsidR="006A22B9" w:rsidRPr="003466E6" w:rsidRDefault="006A22B9" w:rsidP="006A22B9"/>
          <w:p w14:paraId="7AE14FEB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Logotipo de Microsoft Viva </w:t>
            </w:r>
            <w:proofErr w:type="spellStart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Engage</w:t>
            </w:r>
            <w:proofErr w:type="spellEnd"/>
          </w:p>
          <w:p w14:paraId="7AE14FEC" w14:textId="77777777" w:rsidR="006A22B9" w:rsidRPr="003466E6" w:rsidRDefault="00000000" w:rsidP="006A22B9">
            <w:r w:rsidRPr="003466E6">
              <w:rPr>
                <w:noProof/>
              </w:rPr>
              <w:drawing>
                <wp:inline distT="0" distB="0" distL="0" distR="0" wp14:anchorId="7AE150AF" wp14:editId="7AE150B0">
                  <wp:extent cx="720000" cy="720000"/>
                  <wp:effectExtent l="0" t="0" r="4445" b="4445"/>
                  <wp:docPr id="108881046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550635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E14FED" w14:textId="77777777" w:rsidR="006A22B9" w:rsidRPr="003466E6" w:rsidRDefault="006A22B9" w:rsidP="006A22B9"/>
          <w:p w14:paraId="7AE14FEE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Logotipo de Microsoft Office </w:t>
            </w:r>
            <w:proofErr w:type="spellStart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Teams</w:t>
            </w:r>
            <w:proofErr w:type="spellEnd"/>
          </w:p>
          <w:p w14:paraId="7AE14FEF" w14:textId="77777777" w:rsidR="006A22B9" w:rsidRPr="003466E6" w:rsidRDefault="00000000" w:rsidP="006A22B9">
            <w:r w:rsidRPr="003466E6">
              <w:rPr>
                <w:noProof/>
              </w:rPr>
              <w:drawing>
                <wp:inline distT="0" distB="0" distL="0" distR="0" wp14:anchorId="7AE150B1" wp14:editId="7AE150B2">
                  <wp:extent cx="720000" cy="669375"/>
                  <wp:effectExtent l="0" t="0" r="4445" b="0"/>
                  <wp:docPr id="126202779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394121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669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E14FF0" w14:textId="77777777" w:rsidR="006A22B9" w:rsidRPr="003466E6" w:rsidRDefault="006A22B9" w:rsidP="006A22B9"/>
          <w:p w14:paraId="7AE14FF1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Google Workspace</w:t>
            </w:r>
          </w:p>
          <w:p w14:paraId="7AE14FF2" w14:textId="77777777" w:rsidR="006A22B9" w:rsidRPr="003466E6" w:rsidRDefault="00000000" w:rsidP="006A22B9">
            <w:r w:rsidRPr="003466E6">
              <w:rPr>
                <w:noProof/>
              </w:rPr>
              <w:drawing>
                <wp:inline distT="0" distB="0" distL="0" distR="0" wp14:anchorId="7AE150B3" wp14:editId="7AE150B4">
                  <wp:extent cx="1080000" cy="137109"/>
                  <wp:effectExtent l="0" t="0" r="0" b="0"/>
                  <wp:docPr id="78444423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7432466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37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E14FF3" w14:textId="77777777" w:rsidR="006A22B9" w:rsidRPr="003466E6" w:rsidRDefault="006A22B9" w:rsidP="006A22B9"/>
          <w:p w14:paraId="7AE14FF4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Logotipo de </w:t>
            </w:r>
            <w:proofErr w:type="spellStart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Monday</w:t>
            </w:r>
            <w:proofErr w:type="spellEnd"/>
          </w:p>
          <w:p w14:paraId="7AE14FF5" w14:textId="77777777" w:rsidR="006A22B9" w:rsidRPr="003466E6" w:rsidRDefault="00000000" w:rsidP="006A22B9">
            <w:r w:rsidRPr="003466E6">
              <w:rPr>
                <w:noProof/>
              </w:rPr>
              <w:drawing>
                <wp:inline distT="0" distB="0" distL="0" distR="0" wp14:anchorId="7AE150B5" wp14:editId="7AE150B6">
                  <wp:extent cx="1080000" cy="252000"/>
                  <wp:effectExtent l="0" t="0" r="6350" b="0"/>
                  <wp:docPr id="11201138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068928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25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E14FF6" w14:textId="77777777" w:rsidR="006A22B9" w:rsidRPr="003466E6" w:rsidRDefault="006A22B9" w:rsidP="006A22B9"/>
          <w:p w14:paraId="7AE14FF7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Asana</w:t>
            </w:r>
          </w:p>
          <w:p w14:paraId="7AE14FF8" w14:textId="77777777" w:rsidR="006A22B9" w:rsidRPr="003466E6" w:rsidRDefault="00000000" w:rsidP="006A22B9">
            <w:r w:rsidRPr="003466E6">
              <w:rPr>
                <w:noProof/>
              </w:rPr>
              <w:drawing>
                <wp:inline distT="0" distB="0" distL="0" distR="0" wp14:anchorId="7AE150B7" wp14:editId="7AE150B8">
                  <wp:extent cx="720000" cy="474567"/>
                  <wp:effectExtent l="0" t="0" r="4445" b="1905"/>
                  <wp:docPr id="75283426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179103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745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E14FF9" w14:textId="77777777" w:rsidR="006A22B9" w:rsidRPr="003466E6" w:rsidRDefault="006A22B9" w:rsidP="006A22B9"/>
          <w:p w14:paraId="7AE14FFA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Miro</w:t>
            </w:r>
          </w:p>
          <w:p w14:paraId="7AE14FFB" w14:textId="77777777" w:rsidR="006A22B9" w:rsidRPr="003466E6" w:rsidRDefault="00000000" w:rsidP="006A22B9">
            <w:r w:rsidRPr="003466E6">
              <w:rPr>
                <w:noProof/>
              </w:rPr>
              <w:drawing>
                <wp:inline distT="0" distB="0" distL="0" distR="0" wp14:anchorId="7AE150B9" wp14:editId="7AE150BA">
                  <wp:extent cx="720000" cy="405000"/>
                  <wp:effectExtent l="0" t="0" r="4445" b="0"/>
                  <wp:docPr id="656441799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681073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05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E14FFC" w14:textId="77777777" w:rsidR="006A22B9" w:rsidRPr="003466E6" w:rsidRDefault="006A22B9" w:rsidP="006A22B9"/>
          <w:p w14:paraId="7AE14FFD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Trello</w:t>
            </w:r>
          </w:p>
          <w:p w14:paraId="7AE14FFE" w14:textId="77777777" w:rsidR="006A22B9" w:rsidRPr="003466E6" w:rsidRDefault="00000000" w:rsidP="006A22B9">
            <w:r w:rsidRPr="003466E6">
              <w:rPr>
                <w:noProof/>
              </w:rPr>
              <w:drawing>
                <wp:inline distT="0" distB="0" distL="0" distR="0" wp14:anchorId="7AE150BB" wp14:editId="7AE150BC">
                  <wp:extent cx="720000" cy="384342"/>
                  <wp:effectExtent l="0" t="0" r="0" b="0"/>
                  <wp:docPr id="2137708543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9000999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843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E14FFF" w14:textId="77777777" w:rsidR="006A22B9" w:rsidRPr="003466E6" w:rsidRDefault="006A22B9" w:rsidP="006A22B9"/>
          <w:p w14:paraId="7AE15000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Jira</w:t>
            </w:r>
          </w:p>
          <w:p w14:paraId="7AE15001" w14:textId="77777777" w:rsidR="006A22B9" w:rsidRPr="003466E6" w:rsidRDefault="00000000" w:rsidP="006A22B9">
            <w:r w:rsidRPr="003466E6">
              <w:rPr>
                <w:noProof/>
              </w:rPr>
              <w:drawing>
                <wp:inline distT="0" distB="0" distL="0" distR="0" wp14:anchorId="7AE150BD" wp14:editId="7AE150BE">
                  <wp:extent cx="1080000" cy="331200"/>
                  <wp:effectExtent l="0" t="0" r="6350" b="0"/>
                  <wp:docPr id="1233478674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7068041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331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E15002" w14:textId="77777777" w:rsidR="006A22B9" w:rsidRPr="003466E6" w:rsidRDefault="006A22B9" w:rsidP="006A22B9"/>
          <w:p w14:paraId="7AE15003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VMware</w:t>
            </w:r>
          </w:p>
          <w:p w14:paraId="7AE15004" w14:textId="77777777" w:rsidR="006A22B9" w:rsidRPr="003466E6" w:rsidRDefault="00000000" w:rsidP="006A22B9">
            <w:r w:rsidRPr="003466E6">
              <w:rPr>
                <w:noProof/>
              </w:rPr>
              <w:drawing>
                <wp:inline distT="0" distB="0" distL="0" distR="0" wp14:anchorId="7AE150BF" wp14:editId="7AE150C0">
                  <wp:extent cx="1080000" cy="360000"/>
                  <wp:effectExtent l="0" t="0" r="6350" b="2540"/>
                  <wp:docPr id="6188038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0751193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E15005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Citrix</w:t>
            </w:r>
          </w:p>
          <w:p w14:paraId="7AE15006" w14:textId="77777777" w:rsidR="006A22B9" w:rsidRPr="003466E6" w:rsidRDefault="00000000" w:rsidP="006A22B9">
            <w:r w:rsidRPr="003466E6">
              <w:rPr>
                <w:noProof/>
              </w:rPr>
              <w:drawing>
                <wp:inline distT="0" distB="0" distL="0" distR="0" wp14:anchorId="7AE150C1" wp14:editId="7AE150C2">
                  <wp:extent cx="1080000" cy="334800"/>
                  <wp:effectExtent l="0" t="0" r="6350" b="8255"/>
                  <wp:docPr id="1168336035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6191299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334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E15007" w14:textId="77777777" w:rsidR="006A22B9" w:rsidRPr="003466E6" w:rsidRDefault="006A22B9" w:rsidP="006A22B9"/>
          <w:p w14:paraId="7AE15008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Logotipo de Red </w:t>
            </w:r>
            <w:proofErr w:type="spellStart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Hat</w:t>
            </w:r>
            <w:proofErr w:type="spellEnd"/>
          </w:p>
          <w:p w14:paraId="7AE15009" w14:textId="77777777" w:rsidR="006A22B9" w:rsidRPr="003466E6" w:rsidRDefault="00000000" w:rsidP="006A22B9">
            <w:r w:rsidRPr="003466E6">
              <w:rPr>
                <w:noProof/>
              </w:rPr>
              <w:drawing>
                <wp:inline distT="0" distB="0" distL="0" distR="0" wp14:anchorId="7AE150C3" wp14:editId="7AE150C4">
                  <wp:extent cx="1080000" cy="266063"/>
                  <wp:effectExtent l="0" t="0" r="6350" b="1270"/>
                  <wp:docPr id="4200535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9660335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2660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E1500A" w14:textId="77777777" w:rsidR="006A22B9" w:rsidRPr="003466E6" w:rsidRDefault="006A22B9" w:rsidP="006A22B9"/>
          <w:p w14:paraId="7AE1500B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Veeam</w:t>
            </w:r>
          </w:p>
          <w:p w14:paraId="7AE1500C" w14:textId="77777777" w:rsidR="006A22B9" w:rsidRPr="003466E6" w:rsidRDefault="00000000" w:rsidP="006A22B9">
            <w:r w:rsidRPr="003466E6">
              <w:rPr>
                <w:noProof/>
              </w:rPr>
              <w:drawing>
                <wp:inline distT="0" distB="0" distL="0" distR="0" wp14:anchorId="7AE150C5" wp14:editId="7AE150C6">
                  <wp:extent cx="1080000" cy="352800"/>
                  <wp:effectExtent l="0" t="0" r="6350" b="9525"/>
                  <wp:docPr id="34864533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065424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352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E1500D" w14:textId="77777777" w:rsidR="006A22B9" w:rsidRPr="003466E6" w:rsidRDefault="006A22B9" w:rsidP="006A22B9"/>
          <w:p w14:paraId="7AE1500E" w14:textId="77777777" w:rsidR="001F68BF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Logotipo de </w:t>
            </w:r>
            <w:proofErr w:type="spellStart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Trend</w:t>
            </w:r>
            <w:proofErr w:type="spellEnd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Micro</w:t>
            </w:r>
          </w:p>
          <w:p w14:paraId="7AE1500F" w14:textId="77777777" w:rsidR="006A22B9" w:rsidRPr="003466E6" w:rsidRDefault="00000000" w:rsidP="006A22B9">
            <w:r w:rsidRPr="003466E6">
              <w:rPr>
                <w:noProof/>
              </w:rPr>
              <w:drawing>
                <wp:inline distT="0" distB="0" distL="0" distR="0" wp14:anchorId="7AE150C7" wp14:editId="7AE150C8">
                  <wp:extent cx="1080000" cy="228375"/>
                  <wp:effectExtent l="0" t="0" r="6350" b="635"/>
                  <wp:docPr id="62093067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3626027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228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1302" w:rsidRPr="003466E6" w14:paraId="7AE15018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AE15011" w14:textId="77777777" w:rsidR="001F68BF" w:rsidRPr="003466E6" w:rsidRDefault="00000000" w:rsidP="005E7C42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lastRenderedPageBreak/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AE15012" w14:textId="77777777" w:rsidR="006A22B9" w:rsidRPr="003466E6" w:rsidRDefault="00000000" w:rsidP="006A22B9">
            <w:pPr>
              <w:rPr>
                <w:lang w:val="de-DE"/>
              </w:rPr>
            </w:pPr>
            <w:hyperlink r:id="rId28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GettyImages-973190966.jpg</w:t>
              </w:r>
            </w:hyperlink>
          </w:p>
          <w:p w14:paraId="7AE15013" w14:textId="77777777" w:rsidR="006A22B9" w:rsidRPr="003466E6" w:rsidRDefault="00000000" w:rsidP="006A22B9">
            <w:r w:rsidRPr="003466E6">
              <w:rPr>
                <w:noProof/>
                <w:lang w:val="de-DE"/>
              </w:rPr>
              <w:drawing>
                <wp:inline distT="0" distB="0" distL="0" distR="0" wp14:anchorId="7AE150C9" wp14:editId="7AE150CA">
                  <wp:extent cx="720000" cy="539962"/>
                  <wp:effectExtent l="0" t="0" r="4445" b="0"/>
                  <wp:docPr id="3961348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5191258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539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E15014" w14:textId="77777777" w:rsidR="006A22B9" w:rsidRPr="003466E6" w:rsidRDefault="00000000" w:rsidP="006A22B9">
            <w:pPr>
              <w:rPr>
                <w:b/>
                <w:bCs/>
                <w:sz w:val="28"/>
                <w:szCs w:val="24"/>
                <w:lang w:val="en-GB"/>
              </w:rPr>
            </w:pPr>
            <w:r w:rsidRPr="003466E6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Comprar software</w:t>
            </w:r>
          </w:p>
          <w:p w14:paraId="7AE15015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Sea cual sea la aplicación empresarial que necesites, te ayudamos a comprarla.</w:t>
            </w:r>
          </w:p>
          <w:p w14:paraId="7AE15016" w14:textId="77777777" w:rsidR="006A22B9" w:rsidRPr="003466E6" w:rsidRDefault="00000000" w:rsidP="006A22B9">
            <w:pPr>
              <w:numPr>
                <w:ilvl w:val="0"/>
                <w:numId w:val="14"/>
              </w:numPr>
              <w:rPr>
                <w:lang w:val="de-DE"/>
              </w:rPr>
            </w:pPr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¿Ya eres cliente de SoftwareOne? </w:t>
            </w:r>
            <w:hyperlink r:id="rId29" w:tgtFrame="_blank" w:tooltip="Log in to SoftwareOne Marketplace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Inicia sesión en SoftwareOne Marketplace</w:t>
              </w:r>
            </w:hyperlink>
          </w:p>
          <w:p w14:paraId="7AE15017" w14:textId="77777777" w:rsidR="001F68BF" w:rsidRPr="003466E6" w:rsidRDefault="00000000" w:rsidP="005E7C42">
            <w:pPr>
              <w:numPr>
                <w:ilvl w:val="0"/>
                <w:numId w:val="14"/>
              </w:numPr>
            </w:pPr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¿Eres nuevo en SoftwareOne? Regístrate en SoftwareOne Marketplace &gt; Anclar al formulario al final de la página</w:t>
            </w:r>
          </w:p>
        </w:tc>
      </w:tr>
      <w:tr w:rsidR="00B01302" w:rsidRPr="003466E6" w14:paraId="7AE1501E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AE15019" w14:textId="77777777" w:rsidR="001F68BF" w:rsidRPr="003466E6" w:rsidRDefault="00000000" w:rsidP="005E7C42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lastRenderedPageBreak/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AE1501A" w14:textId="77777777" w:rsidR="006A22B9" w:rsidRPr="003466E6" w:rsidRDefault="00000000" w:rsidP="006A22B9">
            <w:pPr>
              <w:rPr>
                <w:lang w:val="de-DE"/>
              </w:rPr>
            </w:pPr>
            <w:hyperlink r:id="rId30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AdobeStock_408535170</w:t>
              </w:r>
            </w:hyperlink>
          </w:p>
          <w:p w14:paraId="7AE1501B" w14:textId="77777777" w:rsidR="006A22B9" w:rsidRPr="003466E6" w:rsidRDefault="00000000" w:rsidP="006A22B9">
            <w:pPr>
              <w:rPr>
                <w:b/>
                <w:bCs/>
                <w:sz w:val="28"/>
                <w:szCs w:val="24"/>
              </w:rPr>
            </w:pPr>
            <w:r w:rsidRPr="003466E6">
              <w:rPr>
                <w:b/>
                <w:bCs/>
                <w:noProof/>
                <w:sz w:val="28"/>
                <w:szCs w:val="24"/>
              </w:rPr>
              <w:drawing>
                <wp:inline distT="0" distB="0" distL="0" distR="0" wp14:anchorId="7AE150CB" wp14:editId="7AE150CC">
                  <wp:extent cx="720000" cy="309724"/>
                  <wp:effectExtent l="0" t="0" r="4445" b="0"/>
                  <wp:docPr id="8610041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5701387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09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E1501C" w14:textId="77777777" w:rsidR="006A22B9" w:rsidRPr="003466E6" w:rsidRDefault="00000000" w:rsidP="006A22B9">
            <w:pPr>
              <w:rPr>
                <w:b/>
                <w:bCs/>
                <w:sz w:val="28"/>
                <w:szCs w:val="24"/>
              </w:rPr>
            </w:pPr>
            <w:r w:rsidRPr="003466E6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Consigue ayuda</w:t>
            </w:r>
          </w:p>
          <w:p w14:paraId="7AE1501D" w14:textId="77777777" w:rsidR="001F68BF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¿No estás seguro del software que necesitas para resolver tu reto empresarial o necesitas asesoramiento sobre el modelo de contrato o licencia que más te conviene? Ofrecemos asistencia en adquisiciones a los departamentos de Compras.</w:t>
            </w:r>
          </w:p>
        </w:tc>
      </w:tr>
      <w:tr w:rsidR="00B01302" w:rsidRPr="003466E6" w14:paraId="7AE15028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AE1501F" w14:textId="77777777" w:rsidR="001F68BF" w:rsidRPr="003466E6" w:rsidRDefault="00000000" w:rsidP="005E7C42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AE15020" w14:textId="77777777" w:rsidR="006A22B9" w:rsidRPr="003466E6" w:rsidRDefault="00000000" w:rsidP="006A22B9">
            <w:pPr>
              <w:rPr>
                <w:lang w:val="de-DE"/>
              </w:rPr>
            </w:pPr>
            <w:hyperlink r:id="rId32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GettyImages-1028537766</w:t>
              </w:r>
            </w:hyperlink>
          </w:p>
          <w:p w14:paraId="7AE15021" w14:textId="77777777" w:rsidR="006A22B9" w:rsidRPr="003466E6" w:rsidRDefault="00000000" w:rsidP="006A22B9">
            <w:r w:rsidRPr="003466E6">
              <w:rPr>
                <w:noProof/>
              </w:rPr>
              <w:drawing>
                <wp:inline distT="0" distB="0" distL="0" distR="0" wp14:anchorId="7AE150CD" wp14:editId="7AE150CE">
                  <wp:extent cx="720000" cy="543175"/>
                  <wp:effectExtent l="0" t="0" r="4445" b="0"/>
                  <wp:docPr id="16268979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028141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543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E15022" w14:textId="77777777" w:rsidR="006A22B9" w:rsidRPr="003466E6" w:rsidRDefault="00000000" w:rsidP="006A22B9">
            <w:pPr>
              <w:rPr>
                <w:b/>
                <w:bCs/>
                <w:sz w:val="28"/>
                <w:szCs w:val="24"/>
              </w:rPr>
            </w:pPr>
            <w:r w:rsidRPr="003466E6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Servicios de aplicaciones</w:t>
            </w:r>
          </w:p>
          <w:p w14:paraId="7AE15023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Comprar aplicaciones empresariales listas para usar es una opción. Pero SoftwareOne también crea aplicaciones nativas de la nube desde cero, ofrece servicios de desarrollo de aplicaciones, seguridad de aplicaciones y DevOps. Todo para que tu empresa consiga más por menos.</w:t>
            </w:r>
          </w:p>
          <w:p w14:paraId="7AE15024" w14:textId="77777777" w:rsidR="006A22B9" w:rsidRPr="003466E6" w:rsidRDefault="00000000" w:rsidP="006A22B9">
            <w:pPr>
              <w:numPr>
                <w:ilvl w:val="0"/>
                <w:numId w:val="15"/>
              </w:numPr>
              <w:rPr>
                <w:lang w:val="de-DE"/>
              </w:rPr>
            </w:pPr>
            <w:hyperlink r:id="rId34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Descubre nuestros servicios de aplicaciones.</w:t>
              </w:r>
            </w:hyperlink>
          </w:p>
          <w:p w14:paraId="7AE15025" w14:textId="77777777" w:rsidR="006A22B9" w:rsidRPr="003466E6" w:rsidRDefault="00000000" w:rsidP="006A22B9">
            <w:pPr>
              <w:numPr>
                <w:ilvl w:val="0"/>
                <w:numId w:val="15"/>
              </w:numPr>
              <w:rPr>
                <w:lang w:val="de-DE"/>
              </w:rPr>
            </w:pPr>
            <w:hyperlink r:id="rId35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Descubre nuestros servicios ERP.</w:t>
              </w:r>
            </w:hyperlink>
          </w:p>
          <w:p w14:paraId="7AE15026" w14:textId="77777777" w:rsidR="006A22B9" w:rsidRPr="003466E6" w:rsidRDefault="00000000" w:rsidP="006A22B9">
            <w:pPr>
              <w:numPr>
                <w:ilvl w:val="0"/>
                <w:numId w:val="15"/>
              </w:numPr>
              <w:rPr>
                <w:rStyle w:val="Hipervnculo"/>
                <w:color w:val="auto"/>
                <w:kern w:val="2"/>
                <w:u w:val="none"/>
                <w:lang w:val="de-DE"/>
              </w:rPr>
            </w:pPr>
            <w:hyperlink r:id="rId36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Descubre nuestros servicios ITSM.</w:t>
              </w:r>
            </w:hyperlink>
          </w:p>
          <w:p w14:paraId="7AE15027" w14:textId="77777777" w:rsidR="001F68BF" w:rsidRPr="003466E6" w:rsidRDefault="00000000" w:rsidP="006A22B9">
            <w:pPr>
              <w:numPr>
                <w:ilvl w:val="0"/>
                <w:numId w:val="15"/>
              </w:numPr>
              <w:rPr>
                <w:lang w:val="de-DE"/>
              </w:rPr>
            </w:pPr>
            <w:hyperlink r:id="rId37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Descubre nuestros servicios CX.</w:t>
              </w:r>
            </w:hyperlink>
          </w:p>
        </w:tc>
      </w:tr>
      <w:tr w:rsidR="00B01302" w:rsidRPr="003466E6" w14:paraId="7AE15043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AE15029" w14:textId="77777777" w:rsidR="001F68BF" w:rsidRPr="003466E6" w:rsidRDefault="00000000" w:rsidP="005E7C42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Teaser Card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AE1502A" w14:textId="77777777" w:rsidR="006A22B9" w:rsidRPr="003466E6" w:rsidRDefault="00000000" w:rsidP="006A22B9">
            <w:pPr>
              <w:rPr>
                <w:b/>
                <w:bCs/>
                <w:sz w:val="28"/>
                <w:szCs w:val="24"/>
              </w:rPr>
            </w:pPr>
            <w:proofErr w:type="spellStart"/>
            <w:r w:rsidRPr="003466E6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Insights</w:t>
            </w:r>
            <w:proofErr w:type="spellEnd"/>
          </w:p>
          <w:p w14:paraId="7AE1502B" w14:textId="77777777" w:rsidR="006A22B9" w:rsidRPr="003466E6" w:rsidRDefault="006A22B9" w:rsidP="006A22B9"/>
          <w:p w14:paraId="7AE1502C" w14:textId="77777777" w:rsidR="00D42A36" w:rsidRPr="003466E6" w:rsidRDefault="00000000" w:rsidP="00D42A36">
            <w:pPr>
              <w:rPr>
                <w:lang w:val="de-DE"/>
              </w:rPr>
            </w:pPr>
            <w:hyperlink r:id="rId38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AdobeStock_427402397</w:t>
              </w:r>
            </w:hyperlink>
          </w:p>
          <w:p w14:paraId="7AE1502D" w14:textId="77777777" w:rsidR="00D42A36" w:rsidRPr="003466E6" w:rsidRDefault="00000000" w:rsidP="006A22B9">
            <w:r w:rsidRPr="003466E6">
              <w:rPr>
                <w:noProof/>
              </w:rPr>
              <w:drawing>
                <wp:inline distT="0" distB="0" distL="0" distR="0" wp14:anchorId="7AE150CF" wp14:editId="7AE150D0">
                  <wp:extent cx="720000" cy="379124"/>
                  <wp:effectExtent l="0" t="0" r="4445" b="1905"/>
                  <wp:docPr id="2191932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614657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79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E1502E" w14:textId="77777777" w:rsidR="006A22B9" w:rsidRPr="003466E6" w:rsidRDefault="00000000" w:rsidP="006A22B9">
            <w:pPr>
              <w:rPr>
                <w:b/>
                <w:bCs/>
              </w:rPr>
            </w:pPr>
            <w:r w:rsidRPr="003466E6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Cómo la IA multiplica el rendimiento de los centros de trabajo</w:t>
            </w:r>
          </w:p>
          <w:p w14:paraId="7AE1502F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cómo la IA puede mejorar significativamente la productividad y eficiencia diarias en el centro de trabajo.</w:t>
            </w:r>
          </w:p>
          <w:p w14:paraId="7AE15030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 xml:space="preserve">Seguir leyendo &gt; </w:t>
            </w:r>
            <w:hyperlink r:id="rId40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https://www.softwareone.com/en/digital-workplace-services-old/workplace-ai</w:t>
              </w:r>
            </w:hyperlink>
          </w:p>
          <w:p w14:paraId="7AE15031" w14:textId="77777777" w:rsidR="006A22B9" w:rsidRPr="003466E6" w:rsidRDefault="006A22B9" w:rsidP="006A22B9">
            <w:pPr>
              <w:rPr>
                <w:b/>
                <w:bCs/>
              </w:rPr>
            </w:pPr>
          </w:p>
          <w:p w14:paraId="7AE15032" w14:textId="77777777" w:rsidR="00D42A36" w:rsidRPr="003466E6" w:rsidRDefault="00000000" w:rsidP="00D42A36">
            <w:pPr>
              <w:rPr>
                <w:lang w:val="de-DE"/>
              </w:rPr>
            </w:pPr>
            <w:hyperlink r:id="rId41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GettyImages-1326733653</w:t>
              </w:r>
            </w:hyperlink>
          </w:p>
          <w:p w14:paraId="7AE15033" w14:textId="77777777" w:rsidR="00D42A36" w:rsidRPr="003466E6" w:rsidRDefault="00000000" w:rsidP="006A22B9">
            <w:pPr>
              <w:rPr>
                <w:b/>
                <w:bCs/>
              </w:rPr>
            </w:pPr>
            <w:r w:rsidRPr="003466E6">
              <w:rPr>
                <w:b/>
                <w:bCs/>
                <w:noProof/>
              </w:rPr>
              <w:drawing>
                <wp:inline distT="0" distB="0" distL="0" distR="0" wp14:anchorId="7AE150D1" wp14:editId="7AE150D2">
                  <wp:extent cx="720000" cy="479303"/>
                  <wp:effectExtent l="0" t="0" r="4445" b="0"/>
                  <wp:docPr id="15090170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224385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9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E15034" w14:textId="77777777" w:rsidR="006A22B9" w:rsidRPr="003466E6" w:rsidRDefault="00000000" w:rsidP="006A22B9">
            <w:pPr>
              <w:rPr>
                <w:b/>
                <w:bCs/>
              </w:rPr>
            </w:pPr>
            <w:r w:rsidRPr="003466E6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 xml:space="preserve">Consigue el </w:t>
            </w:r>
            <w:proofErr w:type="spellStart"/>
            <w:r w:rsidRPr="003466E6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ebook</w:t>
            </w:r>
            <w:proofErr w:type="spellEnd"/>
            <w:r w:rsidRPr="003466E6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: Cómo crear un espacio de trabajo digital</w:t>
            </w:r>
          </w:p>
          <w:p w14:paraId="7AE15035" w14:textId="77777777" w:rsidR="006A22B9" w:rsidRPr="003466E6" w:rsidRDefault="00000000" w:rsidP="006A22B9">
            <w:r w:rsidRPr="003466E6">
              <w:rPr>
                <w:rFonts w:ascii="Arial" w:eastAsia="Arial" w:hAnsi="Arial"/>
                <w:bdr w:val="nil"/>
                <w:lang w:val="es-ES"/>
              </w:rPr>
              <w:t xml:space="preserve">La forma en que trabajamos ha cambiado. ¿Tu organización ha seguido el ritmo? Este </w:t>
            </w:r>
            <w:proofErr w:type="spellStart"/>
            <w:r w:rsidRPr="003466E6">
              <w:rPr>
                <w:rFonts w:ascii="Arial" w:eastAsia="Arial" w:hAnsi="Arial"/>
                <w:bdr w:val="nil"/>
                <w:lang w:val="es-ES"/>
              </w:rPr>
              <w:t>ebook</w:t>
            </w:r>
            <w:proofErr w:type="spellEnd"/>
            <w:r w:rsidRPr="003466E6">
              <w:rPr>
                <w:rFonts w:ascii="Arial" w:eastAsia="Arial" w:hAnsi="Arial"/>
                <w:bdr w:val="nil"/>
                <w:lang w:val="es-ES"/>
              </w:rPr>
              <w:t xml:space="preserve"> es una guía sobre cómo crear un espacio de trabajo digital que facilite la colaboración y la productividad, independientemente del lugar.</w:t>
            </w:r>
          </w:p>
          <w:p w14:paraId="7AE15036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Descargar &gt; </w:t>
            </w:r>
            <w:hyperlink r:id="rId43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https://www.softwareone.com/en/on-demand/global/ebook/building-your-digital-workplace</w:t>
              </w:r>
            </w:hyperlink>
          </w:p>
          <w:p w14:paraId="7AE15037" w14:textId="77777777" w:rsidR="006A22B9" w:rsidRPr="003466E6" w:rsidRDefault="006A22B9" w:rsidP="006A22B9"/>
          <w:p w14:paraId="7AE15038" w14:textId="77777777" w:rsidR="00D42A36" w:rsidRPr="003466E6" w:rsidRDefault="00000000" w:rsidP="00D42A36">
            <w:pPr>
              <w:rPr>
                <w:lang w:val="de-DE"/>
              </w:rPr>
            </w:pPr>
            <w:hyperlink r:id="rId44" w:tooltip="https://softwareone.sharepoint.com/sites/GlobalMarketing2/Shared%20Documents/05%20Case%20Studies/Case%20Study%20Projects/01%20Closed%20Projects/Vocento%20Group/Pictures/AdobeStock_63486386.jpeg?web=1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AdobeStock_63486386.jpeg</w:t>
              </w:r>
            </w:hyperlink>
          </w:p>
          <w:p w14:paraId="7AE15039" w14:textId="77777777" w:rsidR="00D42A36" w:rsidRPr="003466E6" w:rsidRDefault="00000000" w:rsidP="006A22B9">
            <w:pPr>
              <w:rPr>
                <w:lang w:val="de-DE"/>
              </w:rPr>
            </w:pPr>
            <w:r w:rsidRPr="003466E6">
              <w:rPr>
                <w:noProof/>
                <w:lang w:val="de-DE"/>
              </w:rPr>
              <w:drawing>
                <wp:inline distT="0" distB="0" distL="0" distR="0" wp14:anchorId="7AE150D3" wp14:editId="7AE150D4">
                  <wp:extent cx="720000" cy="521182"/>
                  <wp:effectExtent l="0" t="0" r="4445" b="0"/>
                  <wp:docPr id="1965568831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8813525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5211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E1503A" w14:textId="77777777" w:rsidR="006A22B9" w:rsidRPr="003466E6" w:rsidRDefault="00000000" w:rsidP="006A22B9">
            <w:pPr>
              <w:rPr>
                <w:b/>
                <w:bCs/>
              </w:rPr>
            </w:pPr>
            <w:r w:rsidRPr="003466E6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Un grupo español de medios de comunicación ahorra costes gracias a la mejora de la colaboración</w:t>
            </w:r>
          </w:p>
          <w:p w14:paraId="7AE1503B" w14:textId="77777777" w:rsidR="006A22B9" w:rsidRPr="003466E6" w:rsidRDefault="00000000" w:rsidP="006A22B9">
            <w:proofErr w:type="spellStart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Vocento</w:t>
            </w:r>
            <w:proofErr w:type="spellEnd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, una empresa española de medios de </w:t>
            </w:r>
            <w:proofErr w:type="gramStart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comunicación,</w:t>
            </w:r>
            <w:proofErr w:type="gramEnd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ahorró costes y distribuyó noticias más rápidamente en 100 empresas gracias a la mejora de la colaboración con Google Workspace.</w:t>
            </w:r>
          </w:p>
          <w:p w14:paraId="7AE1503C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Descubre &gt; </w:t>
            </w:r>
            <w:hyperlink r:id="rId46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https://www.softwareone.com/en/case-studies/global/media-and-communications/vocento-digital-workplace-google-workspace</w:t>
              </w:r>
            </w:hyperlink>
          </w:p>
          <w:p w14:paraId="7AE1503D" w14:textId="77777777" w:rsidR="006A22B9" w:rsidRPr="003466E6" w:rsidRDefault="006A22B9" w:rsidP="006A22B9"/>
          <w:p w14:paraId="7AE1503E" w14:textId="77777777" w:rsidR="00D42A36" w:rsidRPr="003466E6" w:rsidRDefault="00000000" w:rsidP="00D42A36">
            <w:pPr>
              <w:rPr>
                <w:lang w:val="de-DE"/>
              </w:rPr>
            </w:pPr>
            <w:hyperlink r:id="rId47" w:tooltip="https://softwareone.sharepoint.com/sites/GlobalMarketing2/Shared%20Documents/05%20Case%20Studies/Case%20Study%20Projects/01%20Closed%20Projects/City%20of%20Lincoln-ACM/shutterstock_1741167353.jpg?web=1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shutterstock_1741167353.jpg</w:t>
              </w:r>
            </w:hyperlink>
          </w:p>
          <w:p w14:paraId="7AE1503F" w14:textId="77777777" w:rsidR="00D42A36" w:rsidRPr="003466E6" w:rsidRDefault="00000000" w:rsidP="006A22B9">
            <w:pPr>
              <w:rPr>
                <w:lang w:val="de-DE"/>
              </w:rPr>
            </w:pPr>
            <w:r w:rsidRPr="003466E6">
              <w:rPr>
                <w:noProof/>
                <w:lang w:val="de-DE"/>
              </w:rPr>
              <w:drawing>
                <wp:inline distT="0" distB="0" distL="0" distR="0" wp14:anchorId="7AE150D5" wp14:editId="7AE150D6">
                  <wp:extent cx="720000" cy="479646"/>
                  <wp:effectExtent l="0" t="0" r="4445" b="0"/>
                  <wp:docPr id="202979477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0312439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796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E15040" w14:textId="77777777" w:rsidR="006A22B9" w:rsidRPr="003466E6" w:rsidRDefault="00000000" w:rsidP="006A22B9">
            <w:pPr>
              <w:rPr>
                <w:b/>
                <w:bCs/>
              </w:rPr>
            </w:pPr>
            <w:r w:rsidRPr="003466E6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El ayuntamiento de Lincoln fomenta la adopción de Microsoft 365 por parte de sus empleados</w:t>
            </w:r>
          </w:p>
          <w:p w14:paraId="7AE15041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 xml:space="preserve">Un ayuntamiento de </w:t>
            </w:r>
            <w:proofErr w:type="gramStart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Inglaterra,</w:t>
            </w:r>
            <w:proofErr w:type="gramEnd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recurrió a SoftwareOne para que le ayudara a sacar el máximo partido de su inversión en Microsoft 365 consiguiendo que sus empleados utilizaran las nuevas herramientas de productividad que tenían a su disposición.</w:t>
            </w:r>
          </w:p>
          <w:p w14:paraId="7AE15042" w14:textId="77777777" w:rsidR="001F68BF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&gt; https://www.softwareone.com/en/case-studies/global/public-sector/city-of-lincoln-council-adoption-and-change-management-advisory</w:t>
            </w:r>
          </w:p>
        </w:tc>
      </w:tr>
      <w:tr w:rsidR="00B01302" w:rsidRPr="003466E6" w14:paraId="7AE1504A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7AE15044" w14:textId="77777777" w:rsidR="006A22B9" w:rsidRPr="003466E6" w:rsidRDefault="00000000" w:rsidP="005E7C42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lastRenderedPageBreak/>
              <w:t>Call to Action Banner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7AE15045" w14:textId="77777777" w:rsidR="006A22B9" w:rsidRPr="003466E6" w:rsidRDefault="00000000" w:rsidP="006A22B9">
            <w:pPr>
              <w:rPr>
                <w:lang w:val="de-DE"/>
              </w:rPr>
            </w:pPr>
            <w:hyperlink r:id="rId49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GettyImages-973190966.jpg</w:t>
              </w:r>
            </w:hyperlink>
          </w:p>
          <w:p w14:paraId="7AE15046" w14:textId="77777777" w:rsidR="006A22B9" w:rsidRPr="003466E6" w:rsidRDefault="00000000" w:rsidP="006A22B9">
            <w:pPr>
              <w:rPr>
                <w:b/>
                <w:bCs/>
              </w:rPr>
            </w:pPr>
            <w:r w:rsidRPr="003466E6">
              <w:rPr>
                <w:noProof/>
                <w:lang w:val="de-DE"/>
              </w:rPr>
              <w:drawing>
                <wp:inline distT="0" distB="0" distL="0" distR="0" wp14:anchorId="7AE150D7" wp14:editId="7AE150D8">
                  <wp:extent cx="720000" cy="539962"/>
                  <wp:effectExtent l="0" t="0" r="4445" b="0"/>
                  <wp:docPr id="16766967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4097277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539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E15047" w14:textId="77777777" w:rsidR="006A22B9" w:rsidRPr="003466E6" w:rsidRDefault="00000000" w:rsidP="006A22B9">
            <w:pPr>
              <w:rPr>
                <w:b/>
                <w:bCs/>
              </w:rPr>
            </w:pPr>
            <w:r w:rsidRPr="003466E6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Hablemos</w:t>
            </w:r>
          </w:p>
          <w:p w14:paraId="7AE15048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Habla con nuestros expertos.</w:t>
            </w:r>
          </w:p>
          <w:p w14:paraId="7AE15049" w14:textId="77777777" w:rsidR="006A22B9" w:rsidRPr="003466E6" w:rsidRDefault="00000000" w:rsidP="006A22B9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Hablemos &gt; Formulario de contacto abierto</w:t>
            </w:r>
          </w:p>
        </w:tc>
      </w:tr>
    </w:tbl>
    <w:p w14:paraId="7AE1504B" w14:textId="77777777" w:rsidR="001F68BF" w:rsidRPr="003466E6" w:rsidRDefault="001F68BF"/>
    <w:p w14:paraId="7AE1504C" w14:textId="77777777" w:rsidR="001F68BF" w:rsidRPr="003466E6" w:rsidRDefault="001F68BF"/>
    <w:tbl>
      <w:tblPr>
        <w:tblW w:w="96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B01302" w:rsidRPr="003466E6" w14:paraId="7AE1504F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7AE1504D" w14:textId="77777777" w:rsidR="001F68BF" w:rsidRPr="003466E6" w:rsidRDefault="00000000" w:rsidP="001F68BF">
            <w:pPr>
              <w:rPr>
                <w:b/>
                <w:bCs/>
                <w:lang w:val="de-DE"/>
              </w:rPr>
            </w:pPr>
            <w:r w:rsidRPr="003466E6">
              <w:rPr>
                <w:b/>
                <w:bCs/>
              </w:rPr>
              <w:t>Meta Data</w:t>
            </w:r>
            <w:r w:rsidRPr="003466E6">
              <w:rPr>
                <w:b/>
                <w:bCs/>
                <w:lang w:val="de-DE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7AE1504E" w14:textId="77777777" w:rsidR="001F68BF" w:rsidRPr="003466E6" w:rsidRDefault="00000000" w:rsidP="001F68BF">
            <w:pPr>
              <w:rPr>
                <w:b/>
                <w:bCs/>
                <w:lang w:val="de-DE"/>
              </w:rPr>
            </w:pPr>
            <w:r w:rsidRPr="003466E6">
              <w:rPr>
                <w:b/>
                <w:bCs/>
                <w:lang w:val="de-DE"/>
              </w:rPr>
              <w:t> </w:t>
            </w:r>
          </w:p>
        </w:tc>
      </w:tr>
      <w:tr w:rsidR="00B01302" w:rsidRPr="003466E6" w14:paraId="7AE15053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AE15050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Content status </w:t>
            </w:r>
          </w:p>
          <w:p w14:paraId="7AE15051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Date of last update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AE15052" w14:textId="77777777" w:rsidR="001F68BF" w:rsidRPr="003466E6" w:rsidRDefault="00000000" w:rsidP="001F68BF">
            <w:pPr>
              <w:rPr>
                <w:lang w:val="de-DE"/>
              </w:rPr>
            </w:pPr>
            <w:r w:rsidRPr="003466E6">
              <w:t>2/1/2024</w:t>
            </w:r>
          </w:p>
        </w:tc>
      </w:tr>
      <w:tr w:rsidR="00B01302" w:rsidRPr="003466E6" w14:paraId="7AE15057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AE15054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Language </w:t>
            </w:r>
          </w:p>
          <w:p w14:paraId="7AE15055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Language of the content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AE15056" w14:textId="77777777" w:rsidR="001F68BF" w:rsidRPr="003466E6" w:rsidRDefault="00000000" w:rsidP="001F68BF">
            <w:pPr>
              <w:rPr>
                <w:lang w:val="de-DE"/>
              </w:rPr>
            </w:pPr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Español (ES)</w:t>
            </w:r>
          </w:p>
        </w:tc>
      </w:tr>
      <w:tr w:rsidR="00B01302" w:rsidRPr="003466E6" w14:paraId="7AE1505B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AE15058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Page URL </w:t>
            </w:r>
          </w:p>
          <w:p w14:paraId="7AE15059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"Speaking" URL with keywords, short, all lower case, no special characters, spaces replaced with hyphens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AE1505A" w14:textId="77777777" w:rsidR="001F68BF" w:rsidRPr="003466E6" w:rsidRDefault="00000000" w:rsidP="001F68BF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/es/</w:t>
            </w:r>
            <w:proofErr w:type="spellStart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marketplace</w:t>
            </w:r>
            <w:proofErr w:type="spellEnd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/categoría-colaboración-y-productividad</w:t>
            </w:r>
          </w:p>
        </w:tc>
      </w:tr>
      <w:tr w:rsidR="00B01302" w:rsidRPr="003466E6" w14:paraId="7AE1505F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AE1505C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Teaser title  </w:t>
            </w:r>
          </w:p>
          <w:p w14:paraId="7AE1505D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Title displayed as website teaser card, up to 78 characters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AE1505E" w14:textId="77777777" w:rsidR="001F68BF" w:rsidRPr="003466E6" w:rsidRDefault="00000000" w:rsidP="001F68BF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Consigue software de productividad y colaboración a través de SoftwareOne</w:t>
            </w:r>
          </w:p>
        </w:tc>
      </w:tr>
      <w:tr w:rsidR="00B01302" w:rsidRPr="003466E6" w14:paraId="7AE15063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AE15060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Teaser description </w:t>
            </w:r>
          </w:p>
          <w:p w14:paraId="7AE15061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Text displayed as website teaser card, up to 156 characters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AE15062" w14:textId="77777777" w:rsidR="001F68BF" w:rsidRPr="003466E6" w:rsidRDefault="00000000" w:rsidP="001F68BF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SoftwareOne trabaja con los principales proveedores de software de productividad del mundo para ayudar a tus empleados a trabajar de forma más inteligente, no más.</w:t>
            </w:r>
          </w:p>
        </w:tc>
      </w:tr>
      <w:tr w:rsidR="00B01302" w:rsidRPr="003466E6" w14:paraId="7AE15069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AE15064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lastRenderedPageBreak/>
              <w:t>Teaser image </w:t>
            </w:r>
          </w:p>
          <w:p w14:paraId="7AE15065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Image ID or link to file 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AE15066" w14:textId="77777777" w:rsidR="006A22B9" w:rsidRPr="003466E6" w:rsidRDefault="00000000" w:rsidP="006A22B9">
            <w:hyperlink r:id="rId50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GettyImages-973190966.jpg</w:t>
              </w:r>
            </w:hyperlink>
          </w:p>
          <w:p w14:paraId="7AE15067" w14:textId="77777777" w:rsidR="006A22B9" w:rsidRPr="003466E6" w:rsidRDefault="00000000" w:rsidP="006A22B9">
            <w:r w:rsidRPr="003466E6">
              <w:rPr>
                <w:noProof/>
                <w:lang w:val="de-DE"/>
              </w:rPr>
              <w:drawing>
                <wp:inline distT="0" distB="0" distL="0" distR="0" wp14:anchorId="7AE150D9" wp14:editId="7AE150DA">
                  <wp:extent cx="720000" cy="539962"/>
                  <wp:effectExtent l="0" t="0" r="4445" b="0"/>
                  <wp:docPr id="8352364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2990119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539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E15068" w14:textId="77777777" w:rsidR="001F68BF" w:rsidRPr="003466E6" w:rsidRDefault="001F68BF" w:rsidP="001F68BF">
            <w:pPr>
              <w:rPr>
                <w:lang w:val="de-DE"/>
              </w:rPr>
            </w:pPr>
          </w:p>
        </w:tc>
      </w:tr>
      <w:tr w:rsidR="00B01302" w:rsidRPr="003466E6" w14:paraId="7AE1506D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AE1506A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Headline  </w:t>
            </w:r>
          </w:p>
          <w:p w14:paraId="7AE1506B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h1 headline (hidden), up to 60 characters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AE1506C" w14:textId="77777777" w:rsidR="001F68BF" w:rsidRPr="003466E6" w:rsidRDefault="00000000" w:rsidP="001F68BF">
            <w:pPr>
              <w:rPr>
                <w:lang w:val="de-DE"/>
              </w:rPr>
            </w:pPr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Herramientas para trabajar de forma más inteligente. No más.</w:t>
            </w:r>
          </w:p>
        </w:tc>
      </w:tr>
      <w:tr w:rsidR="00B01302" w:rsidRPr="003466E6" w14:paraId="7AE15071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AE1506E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Navigation title  </w:t>
            </w:r>
          </w:p>
          <w:p w14:paraId="7AE1506F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Shortened headline, used for breadcrumb and other navigation elements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AE15070" w14:textId="77777777" w:rsidR="001F68BF" w:rsidRPr="003466E6" w:rsidRDefault="00000000" w:rsidP="001F68BF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Colaboración y productividad</w:t>
            </w:r>
          </w:p>
        </w:tc>
      </w:tr>
      <w:tr w:rsidR="00B01302" w:rsidRPr="003466E6" w14:paraId="7AE15075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AE15072" w14:textId="77777777" w:rsidR="001F68BF" w:rsidRPr="003466E6" w:rsidRDefault="00000000" w:rsidP="001F68BF">
            <w:pPr>
              <w:rPr>
                <w:b/>
                <w:bCs/>
                <w:lang w:val="de-DE"/>
              </w:rPr>
            </w:pPr>
            <w:r w:rsidRPr="003466E6">
              <w:rPr>
                <w:b/>
                <w:bCs/>
              </w:rPr>
              <w:t>Keywords</w:t>
            </w:r>
            <w:r w:rsidRPr="003466E6">
              <w:rPr>
                <w:b/>
                <w:bCs/>
                <w:lang w:val="de-DE"/>
              </w:rPr>
              <w:t> </w:t>
            </w:r>
          </w:p>
          <w:p w14:paraId="7AE15073" w14:textId="77777777" w:rsidR="001F68BF" w:rsidRPr="003466E6" w:rsidRDefault="00000000" w:rsidP="001F68BF">
            <w:pPr>
              <w:rPr>
                <w:b/>
                <w:bCs/>
                <w:lang w:val="de-DE"/>
              </w:rPr>
            </w:pPr>
            <w:r w:rsidRPr="003466E6">
              <w:t>Separated by space</w:t>
            </w:r>
            <w:r w:rsidRPr="003466E6">
              <w:rPr>
                <w:b/>
                <w:bCs/>
                <w:lang w:val="de-DE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AE15074" w14:textId="77777777" w:rsidR="001F68BF" w:rsidRPr="003466E6" w:rsidRDefault="00000000" w:rsidP="001F68BF">
            <w:pPr>
              <w:rPr>
                <w:lang w:val="de-DE"/>
              </w:rPr>
            </w:pPr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B01302" w:rsidRPr="003466E6" w14:paraId="7AE15079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AE15076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Meta title  </w:t>
            </w:r>
          </w:p>
          <w:p w14:paraId="7AE15077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Title displayed in Google search results and on browser tab, up to 60 characters, must not be the same as headline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AE15078" w14:textId="77777777" w:rsidR="001F68BF" w:rsidRPr="003466E6" w:rsidRDefault="00000000" w:rsidP="001F68BF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Consigue software de productividad y colaboración | SoftwareOne</w:t>
            </w:r>
          </w:p>
        </w:tc>
      </w:tr>
      <w:tr w:rsidR="00B01302" w:rsidRPr="003466E6" w14:paraId="7AE1507D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AE1507A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Meta description  </w:t>
            </w:r>
          </w:p>
          <w:p w14:paraId="7AE1507B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Text displayed in Google search results, up to 160 characters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AE1507C" w14:textId="77777777" w:rsidR="001F68BF" w:rsidRPr="003466E6" w:rsidRDefault="00000000" w:rsidP="001F68BF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SoftwareOne trabaja con los principales proveedores de software de productividad del mundo para ayudar a tus empleados a trabajar de forma más inteligente, no más.</w:t>
            </w:r>
          </w:p>
        </w:tc>
      </w:tr>
      <w:tr w:rsidR="00B01302" w:rsidRPr="003466E6" w14:paraId="7AE15081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AE1507E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Open Graph title  </w:t>
            </w:r>
          </w:p>
          <w:p w14:paraId="7AE1507F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Title displayed when shared on social media, up to 90 characters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AE15080" w14:textId="77777777" w:rsidR="001F68BF" w:rsidRPr="003466E6" w:rsidRDefault="00000000" w:rsidP="001F68BF">
            <w:pPr>
              <w:rPr>
                <w:lang w:val="de-DE"/>
              </w:rPr>
            </w:pPr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Herramientas para trabajar de forma más inteligente. No más.</w:t>
            </w:r>
          </w:p>
        </w:tc>
      </w:tr>
      <w:tr w:rsidR="00B01302" w:rsidRPr="003466E6" w14:paraId="7AE15085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AE15082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Open Graph description  </w:t>
            </w:r>
          </w:p>
          <w:p w14:paraId="7AE15083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Text displayed when shared on social media, up to 200 characters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AE15084" w14:textId="77777777" w:rsidR="001F68BF" w:rsidRPr="003466E6" w:rsidRDefault="00000000" w:rsidP="001F68BF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Las herramientas de software modernas aumentan la productividad y la colaboración, independientemente de dónde trabajen las personas. SoftwareOne se asocia con los principales proveedores de productividad para ayudar a tus empleados a conseguir más.</w:t>
            </w:r>
          </w:p>
        </w:tc>
      </w:tr>
      <w:tr w:rsidR="00B01302" w:rsidRPr="003466E6" w14:paraId="7AE1508B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AE15086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Text for Open Graph image  </w:t>
            </w:r>
          </w:p>
          <w:p w14:paraId="7AE15087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Eyebrow up to 55 characters, headline up to 120 characters, CTA up to 20 characters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AE15088" w14:textId="77777777" w:rsidR="001F68BF" w:rsidRPr="003466E6" w:rsidRDefault="00000000" w:rsidP="001F68BF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Colaboración y productividad</w:t>
            </w:r>
          </w:p>
          <w:p w14:paraId="7AE15089" w14:textId="77777777" w:rsidR="006A22B9" w:rsidRPr="003466E6" w:rsidRDefault="00000000" w:rsidP="001F68BF">
            <w:pPr>
              <w:rPr>
                <w:lang w:val="de-DE"/>
              </w:rPr>
            </w:pPr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Herramientas para trabajar de forma más inteligente. No más.</w:t>
            </w:r>
          </w:p>
          <w:p w14:paraId="7AE1508A" w14:textId="77777777" w:rsidR="006A22B9" w:rsidRPr="003466E6" w:rsidRDefault="00000000" w:rsidP="001F68BF">
            <w:pPr>
              <w:rPr>
                <w:lang w:val="de-DE"/>
              </w:rPr>
            </w:pPr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Seguir leyendo +</w:t>
            </w:r>
          </w:p>
        </w:tc>
      </w:tr>
      <w:tr w:rsidR="00B01302" w:rsidRPr="003466E6" w14:paraId="7AE15091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AE1508C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lastRenderedPageBreak/>
              <w:t>Open Graph image </w:t>
            </w:r>
          </w:p>
          <w:p w14:paraId="7AE1508D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Image ID or link to file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AE1508E" w14:textId="77777777" w:rsidR="006A22B9" w:rsidRPr="003466E6" w:rsidRDefault="00000000" w:rsidP="006A22B9">
            <w:hyperlink r:id="rId51" w:history="1">
              <w:r w:rsidRPr="003466E6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GettyImages-973190966.jpg</w:t>
              </w:r>
            </w:hyperlink>
          </w:p>
          <w:p w14:paraId="7AE1508F" w14:textId="77777777" w:rsidR="006A22B9" w:rsidRPr="003466E6" w:rsidRDefault="00000000" w:rsidP="006A22B9">
            <w:r w:rsidRPr="003466E6">
              <w:rPr>
                <w:noProof/>
                <w:lang w:val="de-DE"/>
              </w:rPr>
              <w:drawing>
                <wp:inline distT="0" distB="0" distL="0" distR="0" wp14:anchorId="7AE150DB" wp14:editId="7AE150DC">
                  <wp:extent cx="720000" cy="539962"/>
                  <wp:effectExtent l="0" t="0" r="4445" b="0"/>
                  <wp:docPr id="5791949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8901227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539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E15090" w14:textId="77777777" w:rsidR="001F68BF" w:rsidRPr="003466E6" w:rsidRDefault="001F68BF" w:rsidP="001F68BF">
            <w:pPr>
              <w:rPr>
                <w:lang w:val="de-DE"/>
              </w:rPr>
            </w:pPr>
          </w:p>
        </w:tc>
      </w:tr>
      <w:tr w:rsidR="00B01302" w:rsidRPr="003466E6" w14:paraId="7AE15095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AE15092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Twitter Card / X title  </w:t>
            </w:r>
          </w:p>
          <w:p w14:paraId="7AE15093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Text displayed when shared on Twitter, up to 55 characters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AE15094" w14:textId="77777777" w:rsidR="001F68BF" w:rsidRPr="003466E6" w:rsidRDefault="00000000" w:rsidP="001F68BF">
            <w:pPr>
              <w:rPr>
                <w:lang w:val="de-DE"/>
              </w:rPr>
            </w:pPr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Herramientas para trabajar de forma más inteligente. No más.</w:t>
            </w:r>
          </w:p>
        </w:tc>
      </w:tr>
      <w:tr w:rsidR="00B01302" w:rsidRPr="003466E6" w14:paraId="7AE15099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AE15096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Twitter Card / X description  </w:t>
            </w:r>
          </w:p>
          <w:p w14:paraId="7AE15097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Text displayed when shared on Twitter, up to 125 characters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AE15098" w14:textId="77777777" w:rsidR="001F68BF" w:rsidRPr="003466E6" w:rsidRDefault="00000000" w:rsidP="001F68BF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Las herramientas de software modernas aumentan la productividad y la colaboración, independientemente de dónde trabajen las personas. SoftwareOne se asocia con los principales proveedores de productividad para ayudar a tus empleados a conseguir más.</w:t>
            </w:r>
          </w:p>
        </w:tc>
      </w:tr>
      <w:tr w:rsidR="00B01302" w:rsidRPr="003466E6" w14:paraId="7AE1509D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AE1509A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Optional: Campaign selection </w:t>
            </w:r>
          </w:p>
          <w:p w14:paraId="7AE1509B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Add campaign name if asset is part of a specific campaign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AE1509C" w14:textId="77777777" w:rsidR="001F68BF" w:rsidRPr="003466E6" w:rsidRDefault="00000000" w:rsidP="001F68BF">
            <w:pPr>
              <w:rPr>
                <w:lang w:val="de-DE"/>
              </w:rPr>
            </w:pPr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B01302" w:rsidRPr="003466E6" w14:paraId="7AE150A1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AE1509E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Industry selection </w:t>
            </w:r>
          </w:p>
          <w:p w14:paraId="7AE1509F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Used for filtering and auto-generated components on the website, select the most important, several possible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AE150A0" w14:textId="77777777" w:rsidR="001F68BF" w:rsidRPr="003466E6" w:rsidRDefault="00000000" w:rsidP="001F68BF"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No específicos / Agricultura / Automoción / Construcción e ingeniería / Bienes de consumo / Educación / Energía / Finanzas / Sanidad / Hostelería / Tecnologías de la información / Jurídico / Industria / Medios de comunicación y comunicaciones / Sin ánimo de lucro / Otros / Servicios profesionales / Sector público / Comercio minorista / Deportes y ocio / Transporte / Viajes y turismo  </w:t>
            </w:r>
          </w:p>
        </w:tc>
      </w:tr>
      <w:tr w:rsidR="00B01302" w:rsidRPr="003466E6" w14:paraId="7AE150A5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7AE150A2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Tag selection </w:t>
            </w:r>
          </w:p>
          <w:p w14:paraId="7AE150A3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Used for filtering and auto-generated components on the website, select the most important, several possible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7AE150A4" w14:textId="77777777" w:rsidR="001F68BF" w:rsidRPr="003466E6" w:rsidRDefault="00000000" w:rsidP="001F68BF">
            <w:pPr>
              <w:rPr>
                <w:lang w:val="de-DE"/>
              </w:rPr>
            </w:pPr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B01302" w:rsidRPr="003466E6" w14:paraId="7AE150A9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7AE150A6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rPr>
                <w:b/>
                <w:bCs/>
              </w:rPr>
              <w:t>Topic selection </w:t>
            </w:r>
          </w:p>
          <w:p w14:paraId="7AE150A7" w14:textId="77777777" w:rsidR="001F68BF" w:rsidRPr="003466E6" w:rsidRDefault="00000000" w:rsidP="001F68BF">
            <w:pPr>
              <w:rPr>
                <w:b/>
                <w:bCs/>
              </w:rPr>
            </w:pPr>
            <w:r w:rsidRPr="003466E6">
              <w:t>Used for filtering and auto-generated components on the website, select the most important, several possible</w:t>
            </w:r>
            <w:r w:rsidRPr="003466E6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7AE150A8" w14:textId="77777777" w:rsidR="001F68BF" w:rsidRPr="003466E6" w:rsidRDefault="00000000" w:rsidP="001F68BF">
            <w:r w:rsidRPr="003466E6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 específicos</w:t>
            </w:r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Servicios en la nube / Servicios de aplicaciones / Servicios FinOps / Objetivos empresariales / Datos e IA / Espacio de Trabajo Digital / Servicios SAP / Soporte </w:t>
            </w:r>
            <w:proofErr w:type="spellStart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>multivendedor</w:t>
            </w:r>
            <w:proofErr w:type="spellEnd"/>
            <w:r w:rsidRPr="003466E6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Soluciones sectoriales / Comprar software / Evaluación comparativa y negociación / Servicios de compra de software / Gestión de activos / Servicios de asesoramiento para editores / Socios de software / Nuestra historia / Nuestra gente / Empleo / Inversores / Programas para socios / Liderazgo intelectual / Noticias y actualizaciones </w:t>
            </w:r>
          </w:p>
        </w:tc>
      </w:tr>
    </w:tbl>
    <w:p w14:paraId="7AE150AA" w14:textId="77777777" w:rsidR="00121C5F" w:rsidRPr="003466E6" w:rsidRDefault="00121C5F" w:rsidP="001F68BF"/>
    <w:sectPr w:rsidR="00121C5F" w:rsidRPr="003466E6" w:rsidSect="00F83E5F">
      <w:headerReference w:type="default" r:id="rId52"/>
      <w:pgSz w:w="11906" w:h="16838" w:code="9"/>
      <w:pgMar w:top="1701" w:right="1134" w:bottom="1701" w:left="1134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44C19F" w14:textId="77777777" w:rsidR="00295ECF" w:rsidRDefault="00295ECF">
      <w:pPr>
        <w:spacing w:before="0" w:after="0" w:line="240" w:lineRule="auto"/>
      </w:pPr>
      <w:r>
        <w:separator/>
      </w:r>
    </w:p>
  </w:endnote>
  <w:endnote w:type="continuationSeparator" w:id="0">
    <w:p w14:paraId="20704EC0" w14:textId="77777777" w:rsidR="00295ECF" w:rsidRDefault="00295ECF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604F64" w14:textId="77777777" w:rsidR="00295ECF" w:rsidRDefault="00295ECF">
      <w:pPr>
        <w:spacing w:before="0" w:after="0" w:line="240" w:lineRule="auto"/>
      </w:pPr>
      <w:r>
        <w:separator/>
      </w:r>
    </w:p>
  </w:footnote>
  <w:footnote w:type="continuationSeparator" w:id="0">
    <w:p w14:paraId="1873BCD8" w14:textId="77777777" w:rsidR="00295ECF" w:rsidRDefault="00295ECF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E150DD" w14:textId="77777777" w:rsidR="00B21088" w:rsidRDefault="00B21088" w:rsidP="008B2B14">
    <w:pPr>
      <w:pStyle w:val="Encabezado"/>
      <w:tabs>
        <w:tab w:val="clear" w:pos="4536"/>
        <w:tab w:val="clear" w:pos="9072"/>
        <w:tab w:val="left" w:pos="869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02F4A"/>
    <w:multiLevelType w:val="multilevel"/>
    <w:tmpl w:val="7FE61556"/>
    <w:numStyleLink w:val="SWOnumberedlist"/>
  </w:abstractNum>
  <w:abstractNum w:abstractNumId="1" w15:restartNumberingAfterBreak="0">
    <w:nsid w:val="19980056"/>
    <w:multiLevelType w:val="multilevel"/>
    <w:tmpl w:val="7FE61556"/>
    <w:numStyleLink w:val="SWOnumberedlist"/>
  </w:abstractNum>
  <w:abstractNum w:abstractNumId="2" w15:restartNumberingAfterBreak="0">
    <w:nsid w:val="1E4C6FEA"/>
    <w:multiLevelType w:val="multilevel"/>
    <w:tmpl w:val="05E80F0E"/>
    <w:numStyleLink w:val="SWOlist"/>
  </w:abstractNum>
  <w:abstractNum w:abstractNumId="3" w15:restartNumberingAfterBreak="0">
    <w:nsid w:val="21B73357"/>
    <w:multiLevelType w:val="multilevel"/>
    <w:tmpl w:val="947CEFA4"/>
    <w:numStyleLink w:val="SWOheader"/>
  </w:abstractNum>
  <w:abstractNum w:abstractNumId="4" w15:restartNumberingAfterBreak="0">
    <w:nsid w:val="28A27835"/>
    <w:multiLevelType w:val="multilevel"/>
    <w:tmpl w:val="F65229B6"/>
    <w:numStyleLink w:val="SWObullets"/>
  </w:abstractNum>
  <w:abstractNum w:abstractNumId="5" w15:restartNumberingAfterBreak="0">
    <w:nsid w:val="2C8827CD"/>
    <w:multiLevelType w:val="multilevel"/>
    <w:tmpl w:val="3EE06F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50304FB"/>
    <w:multiLevelType w:val="multilevel"/>
    <w:tmpl w:val="D564FB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3E00FF" w:themeColor="accent1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›"/>
      <w:lvlJc w:val="left"/>
      <w:pPr>
        <w:ind w:left="720" w:hanging="360"/>
      </w:pPr>
      <w:rPr>
        <w:rFonts w:ascii="Arial" w:hAnsi="Arial" w:hint="default"/>
        <w:color w:val="3E00FF" w:themeColor="accent1"/>
        <w:sz w:val="20"/>
      </w:rPr>
    </w:lvl>
    <w:lvl w:ilvl="2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color w:val="3E00FF" w:themeColor="accent1"/>
        <w:sz w:val="20"/>
      </w:rPr>
    </w:lvl>
    <w:lvl w:ilvl="3">
      <w:start w:val="1"/>
      <w:numFmt w:val="bullet"/>
      <w:lvlText w:val="·"/>
      <w:lvlJc w:val="left"/>
      <w:pPr>
        <w:ind w:left="1440" w:hanging="360"/>
      </w:pPr>
      <w:rPr>
        <w:rFonts w:ascii="Arial" w:hAnsi="Arial" w:hint="default"/>
        <w:color w:val="3E00FF" w:themeColor="accent1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3E00FF" w:themeColor="accent1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3E00FF" w:themeColor="accent1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3E00FF" w:themeColor="accent1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3E00FF" w:themeColor="accent1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3E00FF" w:themeColor="accent1"/>
      </w:rPr>
    </w:lvl>
  </w:abstractNum>
  <w:abstractNum w:abstractNumId="7" w15:restartNumberingAfterBreak="0">
    <w:nsid w:val="43BB2E23"/>
    <w:multiLevelType w:val="multilevel"/>
    <w:tmpl w:val="F65229B6"/>
    <w:styleLink w:val="SWObullets"/>
    <w:lvl w:ilvl="0">
      <w:start w:val="1"/>
      <w:numFmt w:val="bullet"/>
      <w:pStyle w:val="Listaconvietas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vertAlign w:val="baseline"/>
      </w:rPr>
    </w:lvl>
    <w:lvl w:ilvl="1">
      <w:start w:val="1"/>
      <w:numFmt w:val="bullet"/>
      <w:pStyle w:val="Listaconvietas2"/>
      <w:lvlText w:val="o"/>
      <w:lvlJc w:val="left"/>
      <w:pPr>
        <w:ind w:left="720" w:hanging="360"/>
      </w:pPr>
      <w:rPr>
        <w:rFonts w:ascii="Courier New" w:hAnsi="Courier New" w:hint="default"/>
        <w:color w:val="auto"/>
        <w:sz w:val="20"/>
      </w:rPr>
    </w:lvl>
    <w:lvl w:ilvl="2">
      <w:start w:val="1"/>
      <w:numFmt w:val="bullet"/>
      <w:pStyle w:val="Listaconvietas3"/>
      <w:lvlText w:val="•"/>
      <w:lvlJc w:val="left"/>
      <w:pPr>
        <w:ind w:left="1080" w:hanging="360"/>
      </w:pPr>
      <w:rPr>
        <w:rFonts w:ascii="Arial" w:hAnsi="Arial" w:hint="default"/>
        <w:color w:val="auto"/>
        <w:sz w:val="20"/>
      </w:rPr>
    </w:lvl>
    <w:lvl w:ilvl="3">
      <w:start w:val="1"/>
      <w:numFmt w:val="bullet"/>
      <w:pStyle w:val="Listaconvietas4"/>
      <w:lvlText w:val="·"/>
      <w:lvlJc w:val="left"/>
      <w:pPr>
        <w:ind w:left="1440" w:hanging="360"/>
      </w:pPr>
      <w:rPr>
        <w:rFonts w:ascii="Arial" w:hAnsi="Arial" w:hint="default"/>
        <w:color w:val="auto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auto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auto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auto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auto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auto"/>
      </w:rPr>
    </w:lvl>
  </w:abstractNum>
  <w:abstractNum w:abstractNumId="8" w15:restartNumberingAfterBreak="0">
    <w:nsid w:val="46E87CF7"/>
    <w:multiLevelType w:val="multilevel"/>
    <w:tmpl w:val="F65229B6"/>
    <w:numStyleLink w:val="SWObullets"/>
  </w:abstractNum>
  <w:abstractNum w:abstractNumId="9" w15:restartNumberingAfterBreak="0">
    <w:nsid w:val="59A138CC"/>
    <w:multiLevelType w:val="multilevel"/>
    <w:tmpl w:val="947CEFA4"/>
    <w:styleLink w:val="SWOheader"/>
    <w:lvl w:ilvl="0">
      <w:start w:val="1"/>
      <w:numFmt w:val="decimal"/>
      <w:pStyle w:val="Ttulo1"/>
      <w:isLgl/>
      <w:lvlText w:val="%1"/>
      <w:lvlJc w:val="left"/>
      <w:pPr>
        <w:ind w:left="851" w:hanging="851"/>
      </w:pPr>
      <w:rPr>
        <w:rFonts w:asciiTheme="majorHAnsi" w:hAnsiTheme="majorHAnsi" w:hint="default"/>
        <w:b/>
        <w:i w:val="0"/>
        <w:color w:val="3E00FF" w:themeColor="accent1"/>
        <w:sz w:val="32"/>
      </w:rPr>
    </w:lvl>
    <w:lvl w:ilvl="1">
      <w:start w:val="1"/>
      <w:numFmt w:val="decimal"/>
      <w:pStyle w:val="Ttulo2"/>
      <w:isLgl/>
      <w:lvlText w:val="%1.%2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8"/>
      </w:rPr>
    </w:lvl>
    <w:lvl w:ilvl="2">
      <w:start w:val="1"/>
      <w:numFmt w:val="decimal"/>
      <w:pStyle w:val="Ttulo3"/>
      <w:isLgl/>
      <w:lvlText w:val="%1.%2.%3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4"/>
      </w:rPr>
    </w:lvl>
    <w:lvl w:ilvl="3">
      <w:start w:val="1"/>
      <w:numFmt w:val="decimal"/>
      <w:pStyle w:val="Ttulo4"/>
      <w:lvlText w:val="%1.%2.%3.%4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2"/>
      </w:rPr>
    </w:lvl>
    <w:lvl w:ilvl="4">
      <w:start w:val="1"/>
      <w:numFmt w:val="decimal"/>
      <w:pStyle w:val="Ttulo5"/>
      <w:lvlText w:val="%1.%2.%3.%4.%5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0"/>
      </w:rPr>
    </w:lvl>
    <w:lvl w:ilvl="5">
      <w:start w:val="1"/>
      <w:numFmt w:val="decimal"/>
      <w:pStyle w:val="Ttulo6"/>
      <w:lvlText w:val="%6.1.1.1.1.1"/>
      <w:lvlJc w:val="left"/>
      <w:pPr>
        <w:ind w:left="1021" w:hanging="1021"/>
      </w:pPr>
      <w:rPr>
        <w:rFonts w:asciiTheme="majorHAnsi" w:hAnsiTheme="majorHAnsi" w:hint="default"/>
        <w:color w:val="3E00FF" w:themeColor="accent1"/>
        <w:sz w:val="20"/>
      </w:rPr>
    </w:lvl>
    <w:lvl w:ilvl="6">
      <w:start w:val="1"/>
      <w:numFmt w:val="decimal"/>
      <w:pStyle w:val="Ttulo7"/>
      <w:lvlText w:val="%7.1.1.1.1.1.1"/>
      <w:lvlJc w:val="left"/>
      <w:pPr>
        <w:ind w:left="1134" w:hanging="1134"/>
      </w:pPr>
      <w:rPr>
        <w:rFonts w:asciiTheme="majorHAnsi" w:hAnsiTheme="majorHAnsi" w:hint="default"/>
        <w:color w:val="3E00FF" w:themeColor="accent1"/>
        <w:sz w:val="20"/>
      </w:rPr>
    </w:lvl>
    <w:lvl w:ilvl="7">
      <w:start w:val="1"/>
      <w:numFmt w:val="decimal"/>
      <w:pStyle w:val="Ttulo8"/>
      <w:lvlText w:val="%8.1.1.1.1.1.1.1"/>
      <w:lvlJc w:val="left"/>
      <w:pPr>
        <w:ind w:left="1247" w:hanging="1247"/>
      </w:pPr>
      <w:rPr>
        <w:rFonts w:asciiTheme="majorHAnsi" w:hAnsiTheme="majorHAnsi" w:hint="default"/>
        <w:color w:val="3E00FF" w:themeColor="accent1"/>
        <w:sz w:val="20"/>
      </w:rPr>
    </w:lvl>
    <w:lvl w:ilvl="8">
      <w:start w:val="1"/>
      <w:numFmt w:val="decimal"/>
      <w:pStyle w:val="Ttulo9"/>
      <w:lvlText w:val="%9.1.1.1.1.1.1.1.1"/>
      <w:lvlJc w:val="left"/>
      <w:pPr>
        <w:ind w:left="1361" w:hanging="1361"/>
      </w:pPr>
      <w:rPr>
        <w:rFonts w:asciiTheme="majorHAnsi" w:hAnsiTheme="majorHAnsi" w:hint="default"/>
        <w:color w:val="3E00FF" w:themeColor="accent1"/>
        <w:sz w:val="20"/>
      </w:rPr>
    </w:lvl>
  </w:abstractNum>
  <w:abstractNum w:abstractNumId="10" w15:restartNumberingAfterBreak="0">
    <w:nsid w:val="6873610B"/>
    <w:multiLevelType w:val="multilevel"/>
    <w:tmpl w:val="56E2A6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B380326"/>
    <w:multiLevelType w:val="multilevel"/>
    <w:tmpl w:val="7FE61556"/>
    <w:styleLink w:val="SWOnumberedlist"/>
    <w:lvl w:ilvl="0">
      <w:start w:val="1"/>
      <w:numFmt w:val="decimal"/>
      <w:pStyle w:val="Listaconnmeros"/>
      <w:lvlText w:val="%1."/>
      <w:lvlJc w:val="left"/>
      <w:pPr>
        <w:ind w:left="340" w:hanging="340"/>
      </w:pPr>
      <w:rPr>
        <w:rFonts w:asciiTheme="minorHAnsi" w:hAnsiTheme="minorHAnsi" w:hint="default"/>
        <w:color w:val="auto"/>
        <w:sz w:val="20"/>
      </w:rPr>
    </w:lvl>
    <w:lvl w:ilvl="1">
      <w:start w:val="1"/>
      <w:numFmt w:val="decimal"/>
      <w:lvlRestart w:val="0"/>
      <w:pStyle w:val="Listaconnmeros2"/>
      <w:lvlText w:val="%2."/>
      <w:lvlJc w:val="left"/>
      <w:pPr>
        <w:ind w:left="680" w:hanging="340"/>
      </w:pPr>
      <w:rPr>
        <w:rFonts w:asciiTheme="minorHAnsi" w:hAnsiTheme="minorHAnsi" w:hint="default"/>
        <w:color w:val="auto"/>
        <w:sz w:val="20"/>
      </w:rPr>
    </w:lvl>
    <w:lvl w:ilvl="2">
      <w:start w:val="1"/>
      <w:numFmt w:val="decimal"/>
      <w:pStyle w:val="Listaconnmeros3"/>
      <w:lvlText w:val="%3."/>
      <w:lvlJc w:val="left"/>
      <w:pPr>
        <w:ind w:left="1021" w:hanging="341"/>
      </w:pPr>
      <w:rPr>
        <w:rFonts w:asciiTheme="minorHAnsi" w:hAnsiTheme="minorHAnsi" w:hint="default"/>
        <w:color w:val="auto"/>
        <w:sz w:val="20"/>
      </w:rPr>
    </w:lvl>
    <w:lvl w:ilvl="3">
      <w:start w:val="1"/>
      <w:numFmt w:val="decimal"/>
      <w:pStyle w:val="Listaconnmeros4"/>
      <w:lvlText w:val="%4."/>
      <w:lvlJc w:val="left"/>
      <w:pPr>
        <w:ind w:left="1361" w:hanging="340"/>
      </w:pPr>
      <w:rPr>
        <w:rFonts w:asciiTheme="minorHAnsi" w:hAnsiTheme="minorHAnsi" w:hint="default"/>
        <w:color w:val="auto"/>
        <w:sz w:val="20"/>
      </w:rPr>
    </w:lvl>
    <w:lvl w:ilvl="4">
      <w:start w:val="1"/>
      <w:numFmt w:val="decimal"/>
      <w:pStyle w:val="Listaconnmeros5"/>
      <w:lvlText w:val="%5."/>
      <w:lvlJc w:val="left"/>
      <w:pPr>
        <w:ind w:left="1701" w:hanging="340"/>
      </w:pPr>
      <w:rPr>
        <w:rFonts w:asciiTheme="minorHAnsi" w:hAnsiTheme="minorHAnsi" w:hint="default"/>
        <w:color w:val="auto"/>
        <w:sz w:val="20"/>
      </w:rPr>
    </w:lvl>
    <w:lvl w:ilvl="5">
      <w:start w:val="1"/>
      <w:numFmt w:val="decimal"/>
      <w:lvlText w:val="%6."/>
      <w:lvlJc w:val="left"/>
      <w:pPr>
        <w:tabs>
          <w:tab w:val="num" w:pos="3402"/>
        </w:tabs>
        <w:ind w:left="4593" w:hanging="1191"/>
      </w:pPr>
      <w:rPr>
        <w:rFonts w:asciiTheme="minorHAnsi" w:hAnsiTheme="minorHAnsi" w:hint="default"/>
        <w:color w:val="auto"/>
      </w:rPr>
    </w:lvl>
    <w:lvl w:ilvl="6">
      <w:start w:val="1"/>
      <w:numFmt w:val="decimal"/>
      <w:lvlText w:val="%7%1."/>
      <w:lvlJc w:val="left"/>
      <w:pPr>
        <w:tabs>
          <w:tab w:val="num" w:pos="3969"/>
        </w:tabs>
        <w:ind w:left="5330" w:hanging="1361"/>
      </w:pPr>
      <w:rPr>
        <w:rFonts w:asciiTheme="minorHAnsi" w:hAnsiTheme="minorHAnsi" w:hint="default"/>
        <w:b w:val="0"/>
        <w:i w:val="0"/>
        <w:color w:val="auto"/>
        <w:sz w:val="20"/>
      </w:rPr>
    </w:lvl>
    <w:lvl w:ilvl="7">
      <w:start w:val="1"/>
      <w:numFmt w:val="decimal"/>
      <w:lvlText w:val="%8%1."/>
      <w:lvlJc w:val="left"/>
      <w:pPr>
        <w:ind w:left="6067" w:hanging="1531"/>
      </w:pPr>
      <w:rPr>
        <w:rFonts w:asciiTheme="minorHAnsi" w:hAnsiTheme="minorHAnsi" w:hint="default"/>
        <w:color w:val="auto"/>
        <w:sz w:val="20"/>
      </w:rPr>
    </w:lvl>
    <w:lvl w:ilvl="8">
      <w:start w:val="1"/>
      <w:numFmt w:val="decimal"/>
      <w:lvlText w:val="%9%1."/>
      <w:lvlJc w:val="left"/>
      <w:pPr>
        <w:ind w:left="6804" w:hanging="1701"/>
      </w:pPr>
      <w:rPr>
        <w:rFonts w:asciiTheme="minorHAnsi" w:hAnsiTheme="minorHAnsi" w:hint="default"/>
        <w:color w:val="auto"/>
        <w:sz w:val="20"/>
      </w:rPr>
    </w:lvl>
  </w:abstractNum>
  <w:abstractNum w:abstractNumId="12" w15:restartNumberingAfterBreak="0">
    <w:nsid w:val="6BC82E3E"/>
    <w:multiLevelType w:val="multilevel"/>
    <w:tmpl w:val="F65229B6"/>
    <w:numStyleLink w:val="SWObullets"/>
  </w:abstractNum>
  <w:abstractNum w:abstractNumId="13" w15:restartNumberingAfterBreak="0">
    <w:nsid w:val="7932573E"/>
    <w:multiLevelType w:val="multilevel"/>
    <w:tmpl w:val="05E80F0E"/>
    <w:styleLink w:val="SWOlist"/>
    <w:lvl w:ilvl="0">
      <w:start w:val="1"/>
      <w:numFmt w:val="none"/>
      <w:pStyle w:val="Lista"/>
      <w:lvlText w:val="%1"/>
      <w:lvlJc w:val="left"/>
      <w:pPr>
        <w:ind w:left="357" w:hanging="357"/>
      </w:pPr>
      <w:rPr>
        <w:rFonts w:hint="default"/>
      </w:rPr>
    </w:lvl>
    <w:lvl w:ilvl="1">
      <w:start w:val="1"/>
      <w:numFmt w:val="none"/>
      <w:pStyle w:val="Lista2"/>
      <w:lvlText w:val="%2"/>
      <w:lvlJc w:val="left"/>
      <w:pPr>
        <w:ind w:left="714" w:hanging="357"/>
      </w:pPr>
      <w:rPr>
        <w:rFonts w:hint="default"/>
      </w:rPr>
    </w:lvl>
    <w:lvl w:ilvl="2">
      <w:start w:val="1"/>
      <w:numFmt w:val="none"/>
      <w:pStyle w:val="Lista3"/>
      <w:lvlText w:val="%3"/>
      <w:lvlJc w:val="left"/>
      <w:pPr>
        <w:ind w:left="1071" w:hanging="357"/>
      </w:pPr>
      <w:rPr>
        <w:rFonts w:hint="default"/>
      </w:rPr>
    </w:lvl>
    <w:lvl w:ilvl="3">
      <w:start w:val="1"/>
      <w:numFmt w:val="none"/>
      <w:pStyle w:val="Lista4"/>
      <w:lvlText w:val=""/>
      <w:lvlJc w:val="left"/>
      <w:pPr>
        <w:ind w:left="1428" w:hanging="357"/>
      </w:pPr>
      <w:rPr>
        <w:rFonts w:hint="default"/>
      </w:rPr>
    </w:lvl>
    <w:lvl w:ilvl="4">
      <w:start w:val="1"/>
      <w:numFmt w:val="none"/>
      <w:pStyle w:val="Lista5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14" w15:restartNumberingAfterBreak="0">
    <w:nsid w:val="7A4A42A0"/>
    <w:multiLevelType w:val="hybridMultilevel"/>
    <w:tmpl w:val="59DA5EA2"/>
    <w:lvl w:ilvl="0" w:tplc="1B2827E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73E8EC4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600BDA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08A48C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84B2D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C2045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17E489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08AC0E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B74DCD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65203786">
    <w:abstractNumId w:val="7"/>
  </w:num>
  <w:num w:numId="2" w16cid:durableId="28337249">
    <w:abstractNumId w:val="9"/>
  </w:num>
  <w:num w:numId="3" w16cid:durableId="1743869752">
    <w:abstractNumId w:val="13"/>
  </w:num>
  <w:num w:numId="4" w16cid:durableId="1652634178">
    <w:abstractNumId w:val="11"/>
  </w:num>
  <w:num w:numId="5" w16cid:durableId="1125083795">
    <w:abstractNumId w:val="2"/>
  </w:num>
  <w:num w:numId="6" w16cid:durableId="1733964836">
    <w:abstractNumId w:val="4"/>
  </w:num>
  <w:num w:numId="7" w16cid:durableId="2063867573">
    <w:abstractNumId w:val="6"/>
  </w:num>
  <w:num w:numId="8" w16cid:durableId="248389107">
    <w:abstractNumId w:val="1"/>
  </w:num>
  <w:num w:numId="9" w16cid:durableId="597374209">
    <w:abstractNumId w:val="3"/>
  </w:num>
  <w:num w:numId="10" w16cid:durableId="1200826564">
    <w:abstractNumId w:val="12"/>
  </w:num>
  <w:num w:numId="11" w16cid:durableId="1916620674">
    <w:abstractNumId w:val="0"/>
  </w:num>
  <w:num w:numId="12" w16cid:durableId="1274246476">
    <w:abstractNumId w:val="14"/>
  </w:num>
  <w:num w:numId="13" w16cid:durableId="1625236248">
    <w:abstractNumId w:val="8"/>
  </w:num>
  <w:num w:numId="14" w16cid:durableId="1233468021">
    <w:abstractNumId w:val="5"/>
  </w:num>
  <w:num w:numId="15" w16cid:durableId="1958484134">
    <w:abstractNumId w:val="1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08"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8BF"/>
    <w:rsid w:val="0000058F"/>
    <w:rsid w:val="00002C1A"/>
    <w:rsid w:val="00002D23"/>
    <w:rsid w:val="00003B00"/>
    <w:rsid w:val="000066DD"/>
    <w:rsid w:val="00016E74"/>
    <w:rsid w:val="00025883"/>
    <w:rsid w:val="0002773C"/>
    <w:rsid w:val="000300DD"/>
    <w:rsid w:val="000361EA"/>
    <w:rsid w:val="00041274"/>
    <w:rsid w:val="00042287"/>
    <w:rsid w:val="00045A8B"/>
    <w:rsid w:val="00045C5D"/>
    <w:rsid w:val="000535C5"/>
    <w:rsid w:val="00055519"/>
    <w:rsid w:val="00060B9B"/>
    <w:rsid w:val="0006338A"/>
    <w:rsid w:val="00065848"/>
    <w:rsid w:val="000733F7"/>
    <w:rsid w:val="000734B5"/>
    <w:rsid w:val="00077762"/>
    <w:rsid w:val="000B1E04"/>
    <w:rsid w:val="000B2B32"/>
    <w:rsid w:val="000B340D"/>
    <w:rsid w:val="000B4224"/>
    <w:rsid w:val="000C2441"/>
    <w:rsid w:val="000C66E8"/>
    <w:rsid w:val="000D072A"/>
    <w:rsid w:val="000D1177"/>
    <w:rsid w:val="000D30A8"/>
    <w:rsid w:val="000D43F0"/>
    <w:rsid w:val="000D5977"/>
    <w:rsid w:val="000F1A86"/>
    <w:rsid w:val="000F2091"/>
    <w:rsid w:val="00105727"/>
    <w:rsid w:val="00111B62"/>
    <w:rsid w:val="00114CDB"/>
    <w:rsid w:val="00121C5F"/>
    <w:rsid w:val="00122221"/>
    <w:rsid w:val="001301DA"/>
    <w:rsid w:val="001342D7"/>
    <w:rsid w:val="00144EF8"/>
    <w:rsid w:val="00145620"/>
    <w:rsid w:val="00165C7E"/>
    <w:rsid w:val="00170EC9"/>
    <w:rsid w:val="00177FD8"/>
    <w:rsid w:val="001861EB"/>
    <w:rsid w:val="00187E5F"/>
    <w:rsid w:val="00194218"/>
    <w:rsid w:val="001A1165"/>
    <w:rsid w:val="001A75D3"/>
    <w:rsid w:val="001C2E35"/>
    <w:rsid w:val="001C7913"/>
    <w:rsid w:val="001E1C5D"/>
    <w:rsid w:val="001E24E2"/>
    <w:rsid w:val="001E32C2"/>
    <w:rsid w:val="001E32E1"/>
    <w:rsid w:val="001F1737"/>
    <w:rsid w:val="001F3C9F"/>
    <w:rsid w:val="001F68BF"/>
    <w:rsid w:val="001F7DD3"/>
    <w:rsid w:val="00201C64"/>
    <w:rsid w:val="00202C7B"/>
    <w:rsid w:val="002160FC"/>
    <w:rsid w:val="00217FB1"/>
    <w:rsid w:val="00220170"/>
    <w:rsid w:val="00221FDE"/>
    <w:rsid w:val="0022417F"/>
    <w:rsid w:val="00224929"/>
    <w:rsid w:val="00233EA1"/>
    <w:rsid w:val="00236A7E"/>
    <w:rsid w:val="00240E04"/>
    <w:rsid w:val="00241124"/>
    <w:rsid w:val="00245EFA"/>
    <w:rsid w:val="002734E8"/>
    <w:rsid w:val="002743C0"/>
    <w:rsid w:val="00274D54"/>
    <w:rsid w:val="00275A92"/>
    <w:rsid w:val="00277F14"/>
    <w:rsid w:val="00287DF2"/>
    <w:rsid w:val="00295ECF"/>
    <w:rsid w:val="002A40F0"/>
    <w:rsid w:val="002B03BD"/>
    <w:rsid w:val="002B0735"/>
    <w:rsid w:val="002B6FC2"/>
    <w:rsid w:val="002C4F8D"/>
    <w:rsid w:val="002C62D8"/>
    <w:rsid w:val="002D07E0"/>
    <w:rsid w:val="002D1F01"/>
    <w:rsid w:val="002D2DF3"/>
    <w:rsid w:val="002D3EC4"/>
    <w:rsid w:val="002E06FC"/>
    <w:rsid w:val="002E6F69"/>
    <w:rsid w:val="002F6EA3"/>
    <w:rsid w:val="0030019F"/>
    <w:rsid w:val="00301F43"/>
    <w:rsid w:val="003073AD"/>
    <w:rsid w:val="00312491"/>
    <w:rsid w:val="00324A87"/>
    <w:rsid w:val="003313BD"/>
    <w:rsid w:val="00336D7A"/>
    <w:rsid w:val="00342D39"/>
    <w:rsid w:val="003466E6"/>
    <w:rsid w:val="00355F9D"/>
    <w:rsid w:val="003560DB"/>
    <w:rsid w:val="00362AF5"/>
    <w:rsid w:val="0037193C"/>
    <w:rsid w:val="0037760B"/>
    <w:rsid w:val="00393266"/>
    <w:rsid w:val="003A34C6"/>
    <w:rsid w:val="003B143E"/>
    <w:rsid w:val="003B1FC4"/>
    <w:rsid w:val="003B52AF"/>
    <w:rsid w:val="003D0AFD"/>
    <w:rsid w:val="003E0BF1"/>
    <w:rsid w:val="003E1B96"/>
    <w:rsid w:val="003E5D5C"/>
    <w:rsid w:val="003F1126"/>
    <w:rsid w:val="00405AAC"/>
    <w:rsid w:val="004079DD"/>
    <w:rsid w:val="0041066C"/>
    <w:rsid w:val="00412A4B"/>
    <w:rsid w:val="00420402"/>
    <w:rsid w:val="004316C7"/>
    <w:rsid w:val="00436934"/>
    <w:rsid w:val="00436ED4"/>
    <w:rsid w:val="004370DC"/>
    <w:rsid w:val="00451CCA"/>
    <w:rsid w:val="00457FAF"/>
    <w:rsid w:val="00466842"/>
    <w:rsid w:val="0047560D"/>
    <w:rsid w:val="00476B8D"/>
    <w:rsid w:val="00484F1B"/>
    <w:rsid w:val="0049234E"/>
    <w:rsid w:val="004A0CE2"/>
    <w:rsid w:val="004A7625"/>
    <w:rsid w:val="004B58F4"/>
    <w:rsid w:val="004B7A67"/>
    <w:rsid w:val="004C4063"/>
    <w:rsid w:val="004C6A97"/>
    <w:rsid w:val="004D56A9"/>
    <w:rsid w:val="004F0785"/>
    <w:rsid w:val="004F4C63"/>
    <w:rsid w:val="004F7394"/>
    <w:rsid w:val="00504D33"/>
    <w:rsid w:val="00506998"/>
    <w:rsid w:val="00506FAE"/>
    <w:rsid w:val="00511480"/>
    <w:rsid w:val="0051503E"/>
    <w:rsid w:val="00516B2D"/>
    <w:rsid w:val="00523305"/>
    <w:rsid w:val="005245CF"/>
    <w:rsid w:val="0052762D"/>
    <w:rsid w:val="00540431"/>
    <w:rsid w:val="00540597"/>
    <w:rsid w:val="00547A6D"/>
    <w:rsid w:val="00553EC0"/>
    <w:rsid w:val="0055493B"/>
    <w:rsid w:val="00554D4B"/>
    <w:rsid w:val="00565296"/>
    <w:rsid w:val="0057084B"/>
    <w:rsid w:val="00590D06"/>
    <w:rsid w:val="00595B38"/>
    <w:rsid w:val="005A1B1A"/>
    <w:rsid w:val="005A6672"/>
    <w:rsid w:val="005B4649"/>
    <w:rsid w:val="005C3035"/>
    <w:rsid w:val="005D5942"/>
    <w:rsid w:val="005D5DF4"/>
    <w:rsid w:val="005D5E01"/>
    <w:rsid w:val="005E230F"/>
    <w:rsid w:val="005E77A2"/>
    <w:rsid w:val="005E7C42"/>
    <w:rsid w:val="005E7F4F"/>
    <w:rsid w:val="005F2A2B"/>
    <w:rsid w:val="00602519"/>
    <w:rsid w:val="00607485"/>
    <w:rsid w:val="00613C85"/>
    <w:rsid w:val="00644C00"/>
    <w:rsid w:val="00654904"/>
    <w:rsid w:val="00662C28"/>
    <w:rsid w:val="00680ABF"/>
    <w:rsid w:val="00681DA0"/>
    <w:rsid w:val="00682EE6"/>
    <w:rsid w:val="0069496B"/>
    <w:rsid w:val="006956BE"/>
    <w:rsid w:val="00696B32"/>
    <w:rsid w:val="0069794F"/>
    <w:rsid w:val="00697CB5"/>
    <w:rsid w:val="006A22B9"/>
    <w:rsid w:val="006B2C3E"/>
    <w:rsid w:val="006C0F96"/>
    <w:rsid w:val="006C293F"/>
    <w:rsid w:val="006D1EEF"/>
    <w:rsid w:val="006E3DBB"/>
    <w:rsid w:val="006E640C"/>
    <w:rsid w:val="006E6CE3"/>
    <w:rsid w:val="006E75F9"/>
    <w:rsid w:val="006E7F5B"/>
    <w:rsid w:val="00700B61"/>
    <w:rsid w:val="00704617"/>
    <w:rsid w:val="00704DCA"/>
    <w:rsid w:val="00712E8C"/>
    <w:rsid w:val="00722EBA"/>
    <w:rsid w:val="007310C3"/>
    <w:rsid w:val="00745577"/>
    <w:rsid w:val="00756F0D"/>
    <w:rsid w:val="007756D6"/>
    <w:rsid w:val="0078016D"/>
    <w:rsid w:val="00784490"/>
    <w:rsid w:val="00793877"/>
    <w:rsid w:val="00793C80"/>
    <w:rsid w:val="007955BC"/>
    <w:rsid w:val="007A486A"/>
    <w:rsid w:val="007B349A"/>
    <w:rsid w:val="007C39A0"/>
    <w:rsid w:val="007D3C28"/>
    <w:rsid w:val="007E7C28"/>
    <w:rsid w:val="007F725F"/>
    <w:rsid w:val="00801AC4"/>
    <w:rsid w:val="008110FE"/>
    <w:rsid w:val="00814501"/>
    <w:rsid w:val="0082304F"/>
    <w:rsid w:val="008246CA"/>
    <w:rsid w:val="00850D31"/>
    <w:rsid w:val="00854D10"/>
    <w:rsid w:val="00855757"/>
    <w:rsid w:val="008662B8"/>
    <w:rsid w:val="0086660E"/>
    <w:rsid w:val="00870FAD"/>
    <w:rsid w:val="008758FC"/>
    <w:rsid w:val="008A1B15"/>
    <w:rsid w:val="008B2B14"/>
    <w:rsid w:val="008B71DE"/>
    <w:rsid w:val="008C1ACE"/>
    <w:rsid w:val="008C6279"/>
    <w:rsid w:val="008D3D65"/>
    <w:rsid w:val="008D5D4F"/>
    <w:rsid w:val="008D60A9"/>
    <w:rsid w:val="008D737C"/>
    <w:rsid w:val="008E7210"/>
    <w:rsid w:val="008F4478"/>
    <w:rsid w:val="008F5C1D"/>
    <w:rsid w:val="008F61D0"/>
    <w:rsid w:val="008F7BF6"/>
    <w:rsid w:val="008F7CC2"/>
    <w:rsid w:val="00901C5F"/>
    <w:rsid w:val="00905D70"/>
    <w:rsid w:val="009115DC"/>
    <w:rsid w:val="00912102"/>
    <w:rsid w:val="00921960"/>
    <w:rsid w:val="00921B94"/>
    <w:rsid w:val="00926B8B"/>
    <w:rsid w:val="00942775"/>
    <w:rsid w:val="009508F5"/>
    <w:rsid w:val="00952209"/>
    <w:rsid w:val="00957077"/>
    <w:rsid w:val="0096703B"/>
    <w:rsid w:val="00973E1C"/>
    <w:rsid w:val="00986846"/>
    <w:rsid w:val="009909FD"/>
    <w:rsid w:val="009926AA"/>
    <w:rsid w:val="0099531D"/>
    <w:rsid w:val="0099632F"/>
    <w:rsid w:val="009A78F3"/>
    <w:rsid w:val="009B2ACF"/>
    <w:rsid w:val="009B5857"/>
    <w:rsid w:val="009C1EDC"/>
    <w:rsid w:val="009C61C2"/>
    <w:rsid w:val="009C7323"/>
    <w:rsid w:val="009D04AD"/>
    <w:rsid w:val="009D47CB"/>
    <w:rsid w:val="009D546C"/>
    <w:rsid w:val="009E411A"/>
    <w:rsid w:val="00A10CF4"/>
    <w:rsid w:val="00A11945"/>
    <w:rsid w:val="00A30EBA"/>
    <w:rsid w:val="00A33F5E"/>
    <w:rsid w:val="00A409A8"/>
    <w:rsid w:val="00A43224"/>
    <w:rsid w:val="00A47BFC"/>
    <w:rsid w:val="00A57241"/>
    <w:rsid w:val="00A652C0"/>
    <w:rsid w:val="00A71BB8"/>
    <w:rsid w:val="00A71E74"/>
    <w:rsid w:val="00A949B5"/>
    <w:rsid w:val="00AA3C9B"/>
    <w:rsid w:val="00AA4A36"/>
    <w:rsid w:val="00AB2B82"/>
    <w:rsid w:val="00AB5DD2"/>
    <w:rsid w:val="00AD4339"/>
    <w:rsid w:val="00AD6377"/>
    <w:rsid w:val="00AF4D51"/>
    <w:rsid w:val="00B01302"/>
    <w:rsid w:val="00B21088"/>
    <w:rsid w:val="00B25F4E"/>
    <w:rsid w:val="00B32584"/>
    <w:rsid w:val="00B40FEC"/>
    <w:rsid w:val="00B413C5"/>
    <w:rsid w:val="00B4171D"/>
    <w:rsid w:val="00B47BCC"/>
    <w:rsid w:val="00B60835"/>
    <w:rsid w:val="00B626F8"/>
    <w:rsid w:val="00B64367"/>
    <w:rsid w:val="00B71122"/>
    <w:rsid w:val="00B7164A"/>
    <w:rsid w:val="00B733B7"/>
    <w:rsid w:val="00B801EF"/>
    <w:rsid w:val="00B826E5"/>
    <w:rsid w:val="00B8796B"/>
    <w:rsid w:val="00B937EB"/>
    <w:rsid w:val="00B940A7"/>
    <w:rsid w:val="00BA6089"/>
    <w:rsid w:val="00BD0185"/>
    <w:rsid w:val="00BF3FA4"/>
    <w:rsid w:val="00C1680A"/>
    <w:rsid w:val="00C16ACF"/>
    <w:rsid w:val="00C16EB7"/>
    <w:rsid w:val="00C336A4"/>
    <w:rsid w:val="00C33EC7"/>
    <w:rsid w:val="00C34764"/>
    <w:rsid w:val="00C57E2F"/>
    <w:rsid w:val="00C83CCF"/>
    <w:rsid w:val="00C93D50"/>
    <w:rsid w:val="00C93D5A"/>
    <w:rsid w:val="00CB1A5D"/>
    <w:rsid w:val="00CC40C5"/>
    <w:rsid w:val="00CE0B7E"/>
    <w:rsid w:val="00D03CA4"/>
    <w:rsid w:val="00D2509E"/>
    <w:rsid w:val="00D261A3"/>
    <w:rsid w:val="00D331A6"/>
    <w:rsid w:val="00D360B5"/>
    <w:rsid w:val="00D3615F"/>
    <w:rsid w:val="00D42A36"/>
    <w:rsid w:val="00D46418"/>
    <w:rsid w:val="00D531E0"/>
    <w:rsid w:val="00D60D30"/>
    <w:rsid w:val="00D639DA"/>
    <w:rsid w:val="00D659BA"/>
    <w:rsid w:val="00D70E44"/>
    <w:rsid w:val="00D77367"/>
    <w:rsid w:val="00D85A43"/>
    <w:rsid w:val="00D85EB7"/>
    <w:rsid w:val="00D968E1"/>
    <w:rsid w:val="00DA5039"/>
    <w:rsid w:val="00DA61DB"/>
    <w:rsid w:val="00DA6F8E"/>
    <w:rsid w:val="00DB0ADF"/>
    <w:rsid w:val="00DB41FD"/>
    <w:rsid w:val="00DB611E"/>
    <w:rsid w:val="00DC0013"/>
    <w:rsid w:val="00DE03FC"/>
    <w:rsid w:val="00DF2BE9"/>
    <w:rsid w:val="00DF50C8"/>
    <w:rsid w:val="00E02A80"/>
    <w:rsid w:val="00E049EE"/>
    <w:rsid w:val="00E0513C"/>
    <w:rsid w:val="00E06289"/>
    <w:rsid w:val="00E07092"/>
    <w:rsid w:val="00E07600"/>
    <w:rsid w:val="00E13A52"/>
    <w:rsid w:val="00E152B3"/>
    <w:rsid w:val="00E173DB"/>
    <w:rsid w:val="00E17C14"/>
    <w:rsid w:val="00E24036"/>
    <w:rsid w:val="00E3226A"/>
    <w:rsid w:val="00E34874"/>
    <w:rsid w:val="00E402DB"/>
    <w:rsid w:val="00E45D27"/>
    <w:rsid w:val="00E463EA"/>
    <w:rsid w:val="00E50F6E"/>
    <w:rsid w:val="00EA2EBF"/>
    <w:rsid w:val="00EB00AA"/>
    <w:rsid w:val="00EB09D1"/>
    <w:rsid w:val="00EB6FDF"/>
    <w:rsid w:val="00EC0548"/>
    <w:rsid w:val="00EC1AB8"/>
    <w:rsid w:val="00EC32A7"/>
    <w:rsid w:val="00EF731F"/>
    <w:rsid w:val="00F0056F"/>
    <w:rsid w:val="00F07314"/>
    <w:rsid w:val="00F23A71"/>
    <w:rsid w:val="00F26759"/>
    <w:rsid w:val="00F305D4"/>
    <w:rsid w:val="00F4442B"/>
    <w:rsid w:val="00F5350D"/>
    <w:rsid w:val="00F60A43"/>
    <w:rsid w:val="00F610C7"/>
    <w:rsid w:val="00F73C40"/>
    <w:rsid w:val="00F83E5F"/>
    <w:rsid w:val="00F83FAB"/>
    <w:rsid w:val="00F91D7E"/>
    <w:rsid w:val="00F91DA4"/>
    <w:rsid w:val="00F97C74"/>
    <w:rsid w:val="00FA2C1B"/>
    <w:rsid w:val="00FB25F1"/>
    <w:rsid w:val="00FB5DC8"/>
    <w:rsid w:val="00FB5F6B"/>
    <w:rsid w:val="00FB6040"/>
    <w:rsid w:val="00FD018F"/>
    <w:rsid w:val="00FF4432"/>
    <w:rsid w:val="00FF61D6"/>
    <w:rsid w:val="1E1D1D4F"/>
    <w:rsid w:val="42E6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AE14FD8"/>
  <w15:chartTrackingRefBased/>
  <w15:docId w15:val="{B72CB5AF-806F-4E00-A3D2-66D4D92D4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="Times New Roman"/>
        <w:kern w:val="2"/>
        <w:lang w:val="de-DE" w:eastAsia="de-DE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79" w:unhideWhenUsed="1"/>
    <w:lsdException w:name="toc 2" w:semiHidden="1" w:uiPriority="79" w:unhideWhenUsed="1"/>
    <w:lsdException w:name="toc 3" w:semiHidden="1" w:uiPriority="79" w:unhideWhenUsed="1"/>
    <w:lsdException w:name="toc 4" w:semiHidden="1" w:uiPriority="79" w:unhideWhenUsed="1"/>
    <w:lsdException w:name="toc 5" w:semiHidden="1" w:uiPriority="5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8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30" w:unhideWhenUsed="1" w:qFormat="1"/>
    <w:lsdException w:name="List Bullet" w:semiHidden="1" w:uiPriority="20" w:unhideWhenUsed="1" w:qFormat="1"/>
    <w:lsdException w:name="List Number" w:semiHidden="1" w:uiPriority="39" w:qFormat="1"/>
    <w:lsdException w:name="List 2" w:semiHidden="1" w:uiPriority="31" w:unhideWhenUsed="1" w:qFormat="1"/>
    <w:lsdException w:name="List 3" w:semiHidden="1" w:uiPriority="32" w:unhideWhenUsed="1" w:qFormat="1"/>
    <w:lsdException w:name="List 4" w:semiHidden="1" w:uiPriority="33" w:qFormat="1"/>
    <w:lsdException w:name="List 5" w:semiHidden="1"/>
    <w:lsdException w:name="List Bullet 2" w:semiHidden="1" w:uiPriority="21" w:unhideWhenUsed="1" w:qFormat="1"/>
    <w:lsdException w:name="List Bullet 3" w:semiHidden="1" w:uiPriority="22" w:unhideWhenUsed="1" w:qFormat="1"/>
    <w:lsdException w:name="List Bullet 4" w:semiHidden="1" w:uiPriority="23" w:unhideWhenUsed="1" w:qFormat="1"/>
    <w:lsdException w:name="List Bullet 5" w:semiHidden="1" w:unhideWhenUsed="1"/>
    <w:lsdException w:name="List Number 2" w:semiHidden="1" w:uiPriority="39" w:unhideWhenUsed="1" w:qFormat="1"/>
    <w:lsdException w:name="List Number 3" w:semiHidden="1" w:uiPriority="39" w:unhideWhenUsed="1" w:qFormat="1"/>
    <w:lsdException w:name="List Number 4" w:semiHidden="1" w:uiPriority="39" w:unhideWhenUsed="1"/>
    <w:lsdException w:name="List Number 5" w:semiHidden="1" w:uiPriority="39" w:unhideWhenUsed="1"/>
    <w:lsdException w:name="Title" w:uiPriority="4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4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1" w:unhideWhenUsed="1" w:qFormat="1"/>
    <w:lsdException w:name="Hyperlink" w:semiHidden="1" w:uiPriority="89" w:unhideWhenUsed="1" w:qFormat="1"/>
    <w:lsdException w:name="FollowedHyperlink" w:semiHidden="1" w:unhideWhenUsed="1"/>
    <w:lsdException w:name="Strong" w:semiHidden="1" w:qFormat="1"/>
    <w:lsdException w:name="Emphasis" w:uiPriority="89" w:qFormat="1"/>
    <w:lsdException w:name="Document Map" w:semiHidden="1" w:unhideWhenUsed="1"/>
    <w:lsdException w:name="Plain Text" w:semiHidden="1" w:unhideWhenUsed="1"/>
    <w:lsdException w:name="E-mail Signature" w:semiHidden="1" w:uiPriority="0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iPriority="0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semiHidden="1" w:uiPriority="2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qFormat="1"/>
    <w:lsdException w:name="Quote" w:semiHidden="1" w:uiPriority="8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qFormat="1"/>
    <w:lsdException w:name="Intense Emphasis" w:semiHidden="1" w:qFormat="1"/>
    <w:lsdException w:name="Subtle Reference" w:semiHidden="1" w:qFormat="1"/>
    <w:lsdException w:name="Intense Reference" w:semiHidden="1" w:qFormat="1"/>
    <w:lsdException w:name="Book Title" w:semiHidden="1" w:qFormat="1"/>
    <w:lsdException w:name="Bibliography" w:semiHidden="1" w:uiPriority="37" w:unhideWhenUsed="1"/>
    <w:lsdException w:name="TOC Heading" w:semiHidden="1" w:uiPriority="7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680A"/>
    <w:pPr>
      <w:spacing w:before="120" w:after="120" w:line="288" w:lineRule="auto"/>
    </w:pPr>
    <w:rPr>
      <w:sz w:val="22"/>
      <w:lang w:val="en-US"/>
    </w:rPr>
  </w:style>
  <w:style w:type="paragraph" w:styleId="Ttulo1">
    <w:name w:val="heading 1"/>
    <w:basedOn w:val="Normal"/>
    <w:next w:val="Textodebloque"/>
    <w:link w:val="Ttulo1Car"/>
    <w:uiPriority w:val="9"/>
    <w:qFormat/>
    <w:locked/>
    <w:rsid w:val="00245EFA"/>
    <w:pPr>
      <w:keepNext/>
      <w:keepLines/>
      <w:numPr>
        <w:numId w:val="9"/>
      </w:numPr>
      <w:spacing w:before="240"/>
      <w:outlineLvl w:val="0"/>
    </w:pPr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paragraph" w:styleId="Ttulo2">
    <w:name w:val="heading 2"/>
    <w:basedOn w:val="Normal"/>
    <w:next w:val="Textodebloque"/>
    <w:link w:val="Ttulo2Car"/>
    <w:uiPriority w:val="9"/>
    <w:unhideWhenUsed/>
    <w:qFormat/>
    <w:locked/>
    <w:rsid w:val="00245EFA"/>
    <w:pPr>
      <w:keepNext/>
      <w:keepLines/>
      <w:numPr>
        <w:ilvl w:val="1"/>
        <w:numId w:val="9"/>
      </w:numPr>
      <w:spacing w:before="240"/>
      <w:outlineLvl w:val="1"/>
    </w:pPr>
    <w:rPr>
      <w:rFonts w:asciiTheme="majorHAnsi" w:eastAsiaTheme="majorEastAsia" w:hAnsiTheme="majorHAnsi" w:cstheme="majorBidi"/>
      <w:bCs/>
      <w:sz w:val="28"/>
      <w:szCs w:val="26"/>
    </w:rPr>
  </w:style>
  <w:style w:type="paragraph" w:styleId="Ttulo3">
    <w:name w:val="heading 3"/>
    <w:basedOn w:val="Normal"/>
    <w:next w:val="Textodebloque"/>
    <w:link w:val="Ttulo3Car"/>
    <w:uiPriority w:val="9"/>
    <w:unhideWhenUsed/>
    <w:qFormat/>
    <w:locked/>
    <w:rsid w:val="00245EFA"/>
    <w:pPr>
      <w:keepNext/>
      <w:keepLines/>
      <w:numPr>
        <w:ilvl w:val="2"/>
        <w:numId w:val="9"/>
      </w:numPr>
      <w:spacing w:before="240"/>
      <w:outlineLvl w:val="2"/>
    </w:pPr>
    <w:rPr>
      <w:rFonts w:asciiTheme="majorHAnsi" w:eastAsiaTheme="majorEastAsia" w:hAnsiTheme="majorHAnsi" w:cstheme="majorBidi"/>
      <w:bCs/>
      <w:sz w:val="24"/>
    </w:rPr>
  </w:style>
  <w:style w:type="paragraph" w:styleId="Ttulo4">
    <w:name w:val="heading 4"/>
    <w:basedOn w:val="Normal"/>
    <w:next w:val="Textodebloque"/>
    <w:link w:val="Ttulo4Car"/>
    <w:uiPriority w:val="9"/>
    <w:unhideWhenUsed/>
    <w:locked/>
    <w:rsid w:val="00245EFA"/>
    <w:pPr>
      <w:keepNext/>
      <w:keepLines/>
      <w:numPr>
        <w:ilvl w:val="3"/>
        <w:numId w:val="9"/>
      </w:numPr>
      <w:spacing w:before="24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tulo5">
    <w:name w:val="heading 5"/>
    <w:basedOn w:val="Normal"/>
    <w:next w:val="Textodebloque"/>
    <w:link w:val="Ttulo5Car"/>
    <w:uiPriority w:val="99"/>
    <w:semiHidden/>
    <w:rsid w:val="00245EFA"/>
    <w:pPr>
      <w:keepNext/>
      <w:keepLines/>
      <w:numPr>
        <w:ilvl w:val="4"/>
        <w:numId w:val="9"/>
      </w:numPr>
      <w:spacing w:before="240"/>
      <w:outlineLvl w:val="4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6">
    <w:name w:val="heading 6"/>
    <w:basedOn w:val="Normal"/>
    <w:next w:val="Textodebloque"/>
    <w:link w:val="Ttulo6Car"/>
    <w:uiPriority w:val="99"/>
    <w:semiHidden/>
    <w:rsid w:val="00245EFA"/>
    <w:pPr>
      <w:keepNext/>
      <w:keepLines/>
      <w:numPr>
        <w:ilvl w:val="5"/>
        <w:numId w:val="9"/>
      </w:numPr>
      <w:spacing w:before="240"/>
      <w:outlineLvl w:val="5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7">
    <w:name w:val="heading 7"/>
    <w:basedOn w:val="Normal"/>
    <w:next w:val="Textodebloque"/>
    <w:link w:val="Ttulo7Car"/>
    <w:uiPriority w:val="99"/>
    <w:semiHidden/>
    <w:rsid w:val="00245EFA"/>
    <w:pPr>
      <w:keepNext/>
      <w:keepLines/>
      <w:numPr>
        <w:ilvl w:val="6"/>
        <w:numId w:val="9"/>
      </w:numPr>
      <w:spacing w:before="240"/>
      <w:outlineLvl w:val="6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8">
    <w:name w:val="heading 8"/>
    <w:basedOn w:val="Normal"/>
    <w:next w:val="Textodebloque"/>
    <w:link w:val="Ttulo8Car"/>
    <w:uiPriority w:val="99"/>
    <w:semiHidden/>
    <w:rsid w:val="00245EFA"/>
    <w:pPr>
      <w:keepNext/>
      <w:keepLines/>
      <w:numPr>
        <w:ilvl w:val="7"/>
        <w:numId w:val="9"/>
      </w:numPr>
      <w:spacing w:before="240"/>
      <w:outlineLvl w:val="7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9">
    <w:name w:val="heading 9"/>
    <w:basedOn w:val="Normal"/>
    <w:next w:val="Textodebloque"/>
    <w:link w:val="Ttulo9Car"/>
    <w:uiPriority w:val="99"/>
    <w:semiHidden/>
    <w:rsid w:val="00245EFA"/>
    <w:pPr>
      <w:keepNext/>
      <w:keepLines/>
      <w:numPr>
        <w:ilvl w:val="8"/>
        <w:numId w:val="9"/>
      </w:numPr>
      <w:spacing w:before="240"/>
      <w:outlineLvl w:val="8"/>
    </w:pPr>
    <w:rPr>
      <w:rFonts w:asciiTheme="majorHAnsi" w:eastAsiaTheme="majorEastAsia" w:hAnsiTheme="majorHAnsi" w:cstheme="majorBidi"/>
      <w:iCs/>
      <w:color w:val="3E00FF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Standardtext"/>
    <w:uiPriority w:val="20"/>
    <w:qFormat/>
    <w:rsid w:val="00121C5F"/>
    <w:pPr>
      <w:numPr>
        <w:numId w:val="13"/>
      </w:numPr>
      <w:spacing w:before="60"/>
    </w:pPr>
  </w:style>
  <w:style w:type="paragraph" w:styleId="Listaconvietas2">
    <w:name w:val="List Bullet 2"/>
    <w:basedOn w:val="Standardtext"/>
    <w:uiPriority w:val="21"/>
    <w:qFormat/>
    <w:rsid w:val="00121C5F"/>
    <w:pPr>
      <w:numPr>
        <w:ilvl w:val="1"/>
        <w:numId w:val="13"/>
      </w:numPr>
      <w:spacing w:before="60"/>
    </w:pPr>
    <w:rPr>
      <w:lang w:eastAsia="en-US"/>
    </w:rPr>
  </w:style>
  <w:style w:type="paragraph" w:styleId="Listaconvietas3">
    <w:name w:val="List Bullet 3"/>
    <w:basedOn w:val="Standardtext"/>
    <w:uiPriority w:val="22"/>
    <w:qFormat/>
    <w:rsid w:val="00121C5F"/>
    <w:pPr>
      <w:numPr>
        <w:ilvl w:val="2"/>
        <w:numId w:val="13"/>
      </w:numPr>
      <w:spacing w:before="60"/>
    </w:pPr>
  </w:style>
  <w:style w:type="paragraph" w:styleId="Listaconvietas4">
    <w:name w:val="List Bullet 4"/>
    <w:basedOn w:val="Normal"/>
    <w:uiPriority w:val="23"/>
    <w:unhideWhenUsed/>
    <w:rsid w:val="00121C5F"/>
    <w:pPr>
      <w:numPr>
        <w:ilvl w:val="3"/>
        <w:numId w:val="13"/>
      </w:numPr>
      <w:spacing w:before="60"/>
    </w:pPr>
  </w:style>
  <w:style w:type="paragraph" w:styleId="Descripcin">
    <w:name w:val="caption"/>
    <w:basedOn w:val="Standardtext"/>
    <w:next w:val="Standardtext"/>
    <w:uiPriority w:val="89"/>
    <w:rsid w:val="00245EFA"/>
    <w:pPr>
      <w:spacing w:after="200" w:line="240" w:lineRule="auto"/>
    </w:pPr>
    <w:rPr>
      <w:bCs/>
      <w:color w:val="3E00FF" w:themeColor="text2"/>
      <w:sz w:val="18"/>
      <w:szCs w:val="18"/>
    </w:rPr>
  </w:style>
  <w:style w:type="character" w:styleId="Hipervnculovisitado">
    <w:name w:val="FollowedHyperlink"/>
    <w:basedOn w:val="Fuentedeprrafopredeter"/>
    <w:uiPriority w:val="99"/>
    <w:unhideWhenUsed/>
    <w:rsid w:val="00245EFA"/>
    <w:rPr>
      <w:rFonts w:asciiTheme="minorHAnsi" w:hAnsiTheme="minorHAnsi"/>
      <w:color w:val="800080"/>
      <w:u w:val="single"/>
    </w:rPr>
  </w:style>
  <w:style w:type="paragraph" w:styleId="Textodebloque">
    <w:name w:val="Block Text"/>
    <w:basedOn w:val="Normal"/>
    <w:uiPriority w:val="1"/>
    <w:qFormat/>
    <w:rsid w:val="00245EFA"/>
    <w:pPr>
      <w:jc w:val="both"/>
    </w:pPr>
    <w:rPr>
      <w:rFonts w:eastAsiaTheme="minorEastAsia"/>
      <w:iCs/>
    </w:rPr>
  </w:style>
  <w:style w:type="numbering" w:customStyle="1" w:styleId="SWObullets">
    <w:name w:val="SWO bullets"/>
    <w:basedOn w:val="Sinlista"/>
    <w:uiPriority w:val="99"/>
    <w:locked/>
    <w:rsid w:val="00121C5F"/>
    <w:pPr>
      <w:numPr>
        <w:numId w:val="1"/>
      </w:numPr>
    </w:pPr>
  </w:style>
  <w:style w:type="numbering" w:customStyle="1" w:styleId="SWOheader">
    <w:name w:val="SWO header"/>
    <w:basedOn w:val="Sinlista"/>
    <w:uiPriority w:val="99"/>
    <w:locked/>
    <w:rsid w:val="00245EFA"/>
    <w:pPr>
      <w:numPr>
        <w:numId w:val="2"/>
      </w:numPr>
    </w:pPr>
  </w:style>
  <w:style w:type="numbering" w:customStyle="1" w:styleId="SWOlist">
    <w:name w:val="SWO list"/>
    <w:basedOn w:val="Sinlista"/>
    <w:uiPriority w:val="99"/>
    <w:locked/>
    <w:rsid w:val="00245EFA"/>
    <w:pPr>
      <w:numPr>
        <w:numId w:val="3"/>
      </w:numPr>
    </w:pPr>
  </w:style>
  <w:style w:type="numbering" w:customStyle="1" w:styleId="SWOnumberedlist">
    <w:name w:val="SWO numbered_list"/>
    <w:basedOn w:val="SWOlist"/>
    <w:uiPriority w:val="99"/>
    <w:locked/>
    <w:rsid w:val="00B626F8"/>
    <w:pPr>
      <w:numPr>
        <w:numId w:val="4"/>
      </w:numPr>
    </w:pPr>
  </w:style>
  <w:style w:type="table" w:customStyle="1" w:styleId="CPXtableinvisible">
    <w:name w:val="CPX table invisible"/>
    <w:basedOn w:val="Tablanormal"/>
    <w:uiPriority w:val="99"/>
    <w:locked/>
    <w:rsid w:val="00245EFA"/>
    <w:rPr>
      <w:rFonts w:ascii="Arial" w:hAnsi="Arial" w:cstheme="minorBidi"/>
      <w:szCs w:val="22"/>
      <w:lang w:eastAsia="en-US"/>
    </w:rPr>
    <w:tblPr/>
    <w:tcPr>
      <w:shd w:val="clear" w:color="auto" w:fill="FFFFFF" w:themeFill="background1"/>
      <w:vAlign w:val="center"/>
    </w:tcPr>
  </w:style>
  <w:style w:type="table" w:customStyle="1" w:styleId="SWOtablestandard">
    <w:name w:val="SWO table standard"/>
    <w:uiPriority w:val="99"/>
    <w:locked/>
    <w:rsid w:val="00C1680A"/>
    <w:rPr>
      <w:rFonts w:cstheme="minorBidi"/>
      <w:kern w:val="0"/>
      <w:lang w:val="en-US" w:eastAsia="en-US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bottom w:val="single" w:sz="8" w:space="0" w:color="FFFFFF" w:themeColor="background1"/>
        <w:insideH w:val="single" w:sz="8" w:space="0" w:color="FFFFFF" w:themeColor="background1"/>
        <w:insideV w:val="single" w:sz="8" w:space="0" w:color="FFFFFF" w:themeColor="background1"/>
      </w:tblBorders>
      <w:tblCellMar>
        <w:top w:w="0" w:type="dxa"/>
        <w:left w:w="113" w:type="dxa"/>
        <w:bottom w:w="0" w:type="dxa"/>
        <w:right w:w="113" w:type="dxa"/>
      </w:tblCellMar>
    </w:tblPr>
    <w:tcPr>
      <w:vAlign w:val="center"/>
    </w:tcPr>
    <w:tblStylePr w:type="firstRow">
      <w:pPr>
        <w:wordWrap/>
        <w:spacing w:beforeLines="0" w:before="120" w:beforeAutospacing="0" w:afterLines="0" w:after="120" w:afterAutospacing="0"/>
        <w:jc w:val="left"/>
      </w:pPr>
      <w:rPr>
        <w:rFonts w:asciiTheme="minorHAnsi" w:hAnsiTheme="minorHAnsi"/>
        <w:b/>
        <w:color w:val="auto"/>
        <w:sz w:val="20"/>
      </w:rPr>
      <w:tblPr/>
      <w:tcPr>
        <w:tcBorders>
          <w:top w:val="nil"/>
          <w:left w:val="nil"/>
          <w:bottom w:val="single" w:sz="8" w:space="0" w:color="auto"/>
          <w:right w:val="nil"/>
          <w:insideH w:val="nil"/>
          <w:insideV w:val="single" w:sz="8" w:space="0" w:color="FFFFFF" w:themeColor="background1"/>
          <w:tl2br w:val="nil"/>
          <w:tr2bl w:val="nil"/>
        </w:tcBorders>
      </w:tcPr>
    </w:tblStylePr>
    <w:tblStylePr w:type="lastRow">
      <w:rPr>
        <w:rFonts w:asciiTheme="minorHAnsi" w:hAnsiTheme="minorHAnsi"/>
        <w:b/>
        <w:color w:val="auto"/>
        <w:sz w:val="20"/>
        <w:u w:val="double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D9D9D9" w:themeFill="background1" w:themeFillShade="D9"/>
      </w:tcPr>
    </w:tblStylePr>
    <w:tblStylePr w:type="firstCol">
      <w:rPr>
        <w:rFonts w:asciiTheme="minorHAnsi" w:hAnsiTheme="minorHAnsi"/>
        <w:color w:val="3E00FF" w:themeColor="accent1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lastCol">
      <w:rPr>
        <w:rFonts w:asciiTheme="minorHAnsi" w:hAnsiTheme="minorHAnsi"/>
        <w:color w:val="3E00FF" w:themeColor="text2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rFonts w:asciiTheme="minorHAnsi" w:hAnsiTheme="minorHAnsi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2Vert">
      <w:rPr>
        <w:rFonts w:asciiTheme="minorHAnsi" w:hAnsiTheme="minorHAnsi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1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FFFFF" w:themeFill="background1"/>
      </w:tcPr>
    </w:tblStylePr>
    <w:tblStylePr w:type="band2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2F2F2" w:themeFill="background1" w:themeFillShade="F2"/>
      </w:tcPr>
    </w:tblStylePr>
  </w:style>
  <w:style w:type="character" w:styleId="Hipervnculo">
    <w:name w:val="Hyperlink"/>
    <w:basedOn w:val="Fuentedeprrafopredeter"/>
    <w:uiPriority w:val="89"/>
    <w:unhideWhenUsed/>
    <w:qFormat/>
    <w:rsid w:val="00245EFA"/>
    <w:rPr>
      <w:rFonts w:asciiTheme="minorHAnsi" w:hAnsiTheme="minorHAnsi"/>
      <w:caps w:val="0"/>
      <w:smallCaps w:val="0"/>
      <w:strike w:val="0"/>
      <w:dstrike w:val="0"/>
      <w:vanish w:val="0"/>
      <w:color w:val="3E00FF" w:themeColor="accent1"/>
      <w:kern w:val="0"/>
      <w:u w:val="single"/>
      <w:vertAlign w:val="baseline"/>
      <w14:cntxtAlts w14:val="0"/>
    </w:rPr>
  </w:style>
  <w:style w:type="paragraph" w:styleId="ndice1">
    <w:name w:val="index 1"/>
    <w:basedOn w:val="Normal"/>
    <w:next w:val="Normal"/>
    <w:autoRedefine/>
    <w:uiPriority w:val="99"/>
    <w:semiHidden/>
    <w:rsid w:val="00245EFA"/>
    <w:pPr>
      <w:spacing w:line="240" w:lineRule="auto"/>
      <w:ind w:left="220" w:hanging="220"/>
    </w:pPr>
  </w:style>
  <w:style w:type="paragraph" w:styleId="ndice2">
    <w:name w:val="index 2"/>
    <w:basedOn w:val="Normal"/>
    <w:next w:val="Normal"/>
    <w:autoRedefine/>
    <w:uiPriority w:val="99"/>
    <w:semiHidden/>
    <w:rsid w:val="00245EFA"/>
    <w:pPr>
      <w:spacing w:line="240" w:lineRule="auto"/>
      <w:ind w:left="440" w:hanging="220"/>
    </w:pPr>
  </w:style>
  <w:style w:type="paragraph" w:styleId="ndice3">
    <w:name w:val="index 3"/>
    <w:basedOn w:val="Normal"/>
    <w:next w:val="Normal"/>
    <w:autoRedefine/>
    <w:uiPriority w:val="99"/>
    <w:semiHidden/>
    <w:rsid w:val="00245EFA"/>
    <w:pPr>
      <w:spacing w:line="240" w:lineRule="auto"/>
      <w:ind w:left="660" w:hanging="220"/>
    </w:pPr>
  </w:style>
  <w:style w:type="paragraph" w:styleId="TtuloTDC">
    <w:name w:val="TOC Heading"/>
    <w:basedOn w:val="Normal"/>
    <w:next w:val="Normal"/>
    <w:uiPriority w:val="79"/>
    <w:unhideWhenUsed/>
    <w:rsid w:val="00420402"/>
    <w:pPr>
      <w:keepNext/>
      <w:keepLines/>
      <w:pBdr>
        <w:bottom w:val="single" w:sz="4" w:space="1" w:color="000000" w:themeColor="text1"/>
      </w:pBdr>
      <w:spacing w:before="360" w:after="360"/>
    </w:pPr>
    <w:rPr>
      <w:rFonts w:asciiTheme="majorHAnsi" w:hAnsiTheme="majorHAnsi"/>
      <w:b/>
      <w:color w:val="3E00FF" w:themeColor="accent1"/>
      <w:sz w:val="32"/>
    </w:rPr>
  </w:style>
  <w:style w:type="paragraph" w:styleId="Sinespaciado">
    <w:name w:val="No Spacing"/>
    <w:basedOn w:val="Textodebloque"/>
    <w:link w:val="SinespaciadoCar"/>
    <w:uiPriority w:val="2"/>
    <w:qFormat/>
    <w:rsid w:val="00245EFA"/>
    <w:pPr>
      <w:contextualSpacing/>
    </w:pPr>
  </w:style>
  <w:style w:type="paragraph" w:styleId="Lista">
    <w:name w:val="List"/>
    <w:basedOn w:val="Standardtext"/>
    <w:uiPriority w:val="30"/>
    <w:rsid w:val="00245EFA"/>
    <w:pPr>
      <w:numPr>
        <w:numId w:val="5"/>
      </w:numPr>
    </w:pPr>
  </w:style>
  <w:style w:type="paragraph" w:styleId="Lista2">
    <w:name w:val="List 2"/>
    <w:basedOn w:val="Standardtext"/>
    <w:uiPriority w:val="31"/>
    <w:unhideWhenUsed/>
    <w:rsid w:val="00245EFA"/>
    <w:pPr>
      <w:numPr>
        <w:ilvl w:val="1"/>
        <w:numId w:val="5"/>
      </w:numPr>
    </w:pPr>
  </w:style>
  <w:style w:type="paragraph" w:styleId="Lista3">
    <w:name w:val="List 3"/>
    <w:basedOn w:val="Normal"/>
    <w:uiPriority w:val="32"/>
    <w:unhideWhenUsed/>
    <w:rsid w:val="00245EFA"/>
    <w:pPr>
      <w:numPr>
        <w:ilvl w:val="2"/>
        <w:numId w:val="5"/>
      </w:numPr>
    </w:pPr>
  </w:style>
  <w:style w:type="paragraph" w:styleId="Lista4">
    <w:name w:val="List 4"/>
    <w:basedOn w:val="Standardtext"/>
    <w:uiPriority w:val="33"/>
    <w:semiHidden/>
    <w:qFormat/>
    <w:rsid w:val="00245EFA"/>
    <w:pPr>
      <w:numPr>
        <w:ilvl w:val="3"/>
        <w:numId w:val="5"/>
      </w:numPr>
    </w:pPr>
  </w:style>
  <w:style w:type="paragraph" w:styleId="Lista5">
    <w:name w:val="List 5"/>
    <w:basedOn w:val="Normal"/>
    <w:uiPriority w:val="99"/>
    <w:unhideWhenUsed/>
    <w:rsid w:val="00245EFA"/>
    <w:pPr>
      <w:numPr>
        <w:ilvl w:val="4"/>
        <w:numId w:val="5"/>
      </w:numPr>
    </w:pPr>
  </w:style>
  <w:style w:type="paragraph" w:styleId="Prrafodelista">
    <w:name w:val="List Paragraph"/>
    <w:basedOn w:val="Normal"/>
    <w:uiPriority w:val="99"/>
    <w:semiHidden/>
    <w:rsid w:val="00245EFA"/>
    <w:pPr>
      <w:spacing w:before="60"/>
      <w:ind w:firstLine="340"/>
    </w:pPr>
  </w:style>
  <w:style w:type="paragraph" w:styleId="Listaconnmeros">
    <w:name w:val="List Number"/>
    <w:basedOn w:val="Normal"/>
    <w:uiPriority w:val="39"/>
    <w:qFormat/>
    <w:rsid w:val="00B626F8"/>
    <w:pPr>
      <w:numPr>
        <w:numId w:val="4"/>
      </w:numPr>
      <w:spacing w:before="60"/>
    </w:pPr>
  </w:style>
  <w:style w:type="paragraph" w:styleId="Listaconnmeros2">
    <w:name w:val="List Number 2"/>
    <w:basedOn w:val="Normal"/>
    <w:autoRedefine/>
    <w:uiPriority w:val="39"/>
    <w:unhideWhenUsed/>
    <w:qFormat/>
    <w:rsid w:val="00B626F8"/>
    <w:pPr>
      <w:numPr>
        <w:ilvl w:val="1"/>
        <w:numId w:val="4"/>
      </w:numPr>
      <w:spacing w:before="60"/>
    </w:pPr>
  </w:style>
  <w:style w:type="paragraph" w:styleId="Listaconnmeros3">
    <w:name w:val="List Number 3"/>
    <w:basedOn w:val="Standardtext"/>
    <w:uiPriority w:val="39"/>
    <w:unhideWhenUsed/>
    <w:qFormat/>
    <w:rsid w:val="00B626F8"/>
    <w:pPr>
      <w:numPr>
        <w:ilvl w:val="2"/>
        <w:numId w:val="4"/>
      </w:numPr>
      <w:spacing w:before="60"/>
    </w:pPr>
  </w:style>
  <w:style w:type="paragraph" w:styleId="Listaconnmeros4">
    <w:name w:val="List Number 4"/>
    <w:basedOn w:val="Normal"/>
    <w:uiPriority w:val="39"/>
    <w:semiHidden/>
    <w:rsid w:val="00B626F8"/>
    <w:pPr>
      <w:numPr>
        <w:ilvl w:val="3"/>
        <w:numId w:val="4"/>
      </w:numPr>
      <w:spacing w:before="60"/>
    </w:pPr>
  </w:style>
  <w:style w:type="paragraph" w:styleId="Listaconnmeros5">
    <w:name w:val="List Number 5"/>
    <w:basedOn w:val="Normal"/>
    <w:uiPriority w:val="39"/>
    <w:semiHidden/>
    <w:rsid w:val="00B626F8"/>
    <w:pPr>
      <w:numPr>
        <w:ilvl w:val="4"/>
        <w:numId w:val="4"/>
      </w:numPr>
      <w:spacing w:before="60"/>
    </w:pPr>
  </w:style>
  <w:style w:type="character" w:styleId="nfasissutil">
    <w:name w:val="Subtle Emphasis"/>
    <w:basedOn w:val="Fuentedeprrafopredeter"/>
    <w:uiPriority w:val="99"/>
    <w:semiHidden/>
    <w:rsid w:val="00245EFA"/>
    <w:rPr>
      <w:i/>
      <w:iCs/>
      <w:color w:val="808080" w:themeColor="text1" w:themeTint="7F"/>
    </w:rPr>
  </w:style>
  <w:style w:type="paragraph" w:styleId="Textodeglobo">
    <w:name w:val="Balloon Text"/>
    <w:basedOn w:val="Normal"/>
    <w:link w:val="TextodegloboCar"/>
    <w:uiPriority w:val="99"/>
    <w:unhideWhenUsed/>
    <w:rsid w:val="00245EF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245EFA"/>
    <w:rPr>
      <w:rFonts w:ascii="Tahoma" w:hAnsi="Tahoma" w:cs="Tahoma"/>
      <w:color w:val="000000" w:themeColor="text1"/>
      <w:sz w:val="16"/>
      <w:szCs w:val="16"/>
    </w:rPr>
  </w:style>
  <w:style w:type="table" w:styleId="Tablaconcuadrcula">
    <w:name w:val="Table Grid"/>
    <w:basedOn w:val="Tablanormal"/>
    <w:uiPriority w:val="59"/>
    <w:rsid w:val="00245EFA"/>
    <w:rPr>
      <w:rFonts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Textodebloque"/>
    <w:link w:val="TtuloCar"/>
    <w:uiPriority w:val="4"/>
    <w:unhideWhenUsed/>
    <w:qFormat/>
    <w:rsid w:val="00B801EF"/>
    <w:pPr>
      <w:spacing w:after="240" w:line="240" w:lineRule="auto"/>
    </w:pPr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Car">
    <w:name w:val="Título Car"/>
    <w:basedOn w:val="Fuentedeprrafopredeter"/>
    <w:link w:val="Ttulo"/>
    <w:uiPriority w:val="4"/>
    <w:rsid w:val="00B801EF"/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1Car">
    <w:name w:val="Título 1 Car"/>
    <w:basedOn w:val="Fuentedeprrafopredeter"/>
    <w:link w:val="Ttulo1"/>
    <w:uiPriority w:val="9"/>
    <w:rsid w:val="00245EF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245EFA"/>
    <w:rPr>
      <w:rFonts w:asciiTheme="majorHAnsi" w:eastAsiaTheme="majorEastAsia" w:hAnsiTheme="majorHAnsi" w:cstheme="majorBidi"/>
      <w:bCs/>
      <w:iCs/>
      <w:color w:val="000000" w:themeColor="text1"/>
      <w:sz w:val="22"/>
    </w:rPr>
  </w:style>
  <w:style w:type="character" w:customStyle="1" w:styleId="Ttulo5Car">
    <w:name w:val="Título 5 Car"/>
    <w:basedOn w:val="Fuentedeprrafopredeter"/>
    <w:link w:val="Ttulo5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6Car">
    <w:name w:val="Título 6 Car"/>
    <w:basedOn w:val="Fuentedeprrafopredeter"/>
    <w:link w:val="Ttulo6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7Car">
    <w:name w:val="Título 7 Car"/>
    <w:basedOn w:val="Fuentedeprrafopredeter"/>
    <w:link w:val="Ttulo7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8Car">
    <w:name w:val="Título 8 Car"/>
    <w:basedOn w:val="Fuentedeprrafopredeter"/>
    <w:link w:val="Ttulo8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9Car">
    <w:name w:val="Título 9 Car"/>
    <w:basedOn w:val="Fuentedeprrafopredeter"/>
    <w:link w:val="Ttulo9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paragraph" w:styleId="Subttulo">
    <w:name w:val="Subtitle"/>
    <w:basedOn w:val="Normal"/>
    <w:next w:val="Textodebloque"/>
    <w:link w:val="SubttuloCar"/>
    <w:uiPriority w:val="4"/>
    <w:qFormat/>
    <w:rsid w:val="00B801EF"/>
    <w:pPr>
      <w:numPr>
        <w:ilvl w:val="1"/>
      </w:numPr>
      <w:spacing w:before="240"/>
    </w:pPr>
    <w:rPr>
      <w:rFonts w:asciiTheme="majorHAnsi" w:eastAsiaTheme="majorEastAsia" w:hAnsiTheme="majorHAnsi" w:cstheme="majorBidi"/>
      <w:b/>
      <w:iCs/>
      <w:sz w:val="32"/>
      <w:szCs w:val="24"/>
    </w:rPr>
  </w:style>
  <w:style w:type="character" w:customStyle="1" w:styleId="SubttuloCar">
    <w:name w:val="Subtítulo Car"/>
    <w:basedOn w:val="Fuentedeprrafopredeter"/>
    <w:link w:val="Subttulo"/>
    <w:uiPriority w:val="4"/>
    <w:rsid w:val="00B801EF"/>
    <w:rPr>
      <w:rFonts w:asciiTheme="majorHAnsi" w:eastAsiaTheme="majorEastAsia" w:hAnsiTheme="majorHAnsi" w:cstheme="majorBidi"/>
      <w:b/>
      <w:iCs/>
      <w:sz w:val="32"/>
      <w:szCs w:val="24"/>
    </w:rPr>
  </w:style>
  <w:style w:type="paragraph" w:styleId="TDC1">
    <w:name w:val="toc 1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  <w:rPr>
      <w:b/>
    </w:rPr>
  </w:style>
  <w:style w:type="paragraph" w:styleId="TDC2">
    <w:name w:val="toc 2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3">
    <w:name w:val="toc 3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4">
    <w:name w:val="toc 4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5">
    <w:name w:val="toc 5"/>
    <w:basedOn w:val="Standardtext"/>
    <w:next w:val="Normal"/>
    <w:autoRedefine/>
    <w:uiPriority w:val="59"/>
    <w:unhideWhenUsed/>
    <w:rsid w:val="00245EFA"/>
    <w:pPr>
      <w:spacing w:after="100"/>
    </w:pPr>
  </w:style>
  <w:style w:type="paragraph" w:customStyle="1" w:styleId="Heading1blank">
    <w:name w:val="Heading 1 blank"/>
    <w:basedOn w:val="Normal"/>
    <w:next w:val="Textodebloque"/>
    <w:uiPriority w:val="49"/>
    <w:qFormat/>
    <w:rsid w:val="00245EFA"/>
    <w:pPr>
      <w:keepNext/>
      <w:keepLines/>
      <w:spacing w:before="240"/>
    </w:pPr>
    <w:rPr>
      <w:rFonts w:asciiTheme="majorHAnsi" w:hAnsiTheme="majorHAnsi"/>
      <w:b/>
      <w:color w:val="3E00FF" w:themeColor="accent1"/>
      <w:sz w:val="32"/>
    </w:rPr>
  </w:style>
  <w:style w:type="paragraph" w:customStyle="1" w:styleId="Heading2blank">
    <w:name w:val="Heading 2 blank"/>
    <w:basedOn w:val="Heading1blank"/>
    <w:next w:val="Textodebloque"/>
    <w:uiPriority w:val="49"/>
    <w:qFormat/>
    <w:rsid w:val="000B4224"/>
    <w:rPr>
      <w:b w:val="0"/>
      <w:color w:val="000000" w:themeColor="text1"/>
      <w:sz w:val="28"/>
    </w:rPr>
  </w:style>
  <w:style w:type="paragraph" w:customStyle="1" w:styleId="Heading3blank">
    <w:name w:val="Heading 3 blank"/>
    <w:basedOn w:val="Heading2blank"/>
    <w:next w:val="Textodebloque"/>
    <w:uiPriority w:val="49"/>
    <w:qFormat/>
    <w:rsid w:val="000B4224"/>
    <w:rPr>
      <w:sz w:val="24"/>
    </w:rPr>
  </w:style>
  <w:style w:type="paragraph" w:customStyle="1" w:styleId="Heading4blank">
    <w:name w:val="Heading 4 blank"/>
    <w:basedOn w:val="Heading3blank"/>
    <w:next w:val="Textodebloque"/>
    <w:uiPriority w:val="49"/>
    <w:rsid w:val="00245EFA"/>
    <w:rPr>
      <w:sz w:val="20"/>
    </w:rPr>
  </w:style>
  <w:style w:type="paragraph" w:customStyle="1" w:styleId="Heading5blank">
    <w:name w:val="Heading 5 blank"/>
    <w:basedOn w:val="Heading4blank"/>
    <w:next w:val="Textodebloque"/>
    <w:uiPriority w:val="49"/>
    <w:rsid w:val="00245EFA"/>
  </w:style>
  <w:style w:type="paragraph" w:customStyle="1" w:styleId="Framedtext">
    <w:name w:val="Framed text"/>
    <w:basedOn w:val="Textodebloque"/>
    <w:next w:val="Textodebloque"/>
    <w:uiPriority w:val="58"/>
    <w:rsid w:val="00245EFA"/>
    <w:pPr>
      <w:pBdr>
        <w:top w:val="single" w:sz="4" w:space="1" w:color="000000" w:themeColor="text1"/>
        <w:left w:val="single" w:sz="4" w:space="4" w:color="000000" w:themeColor="text1"/>
        <w:bottom w:val="single" w:sz="4" w:space="1" w:color="000000" w:themeColor="text1"/>
        <w:right w:val="single" w:sz="4" w:space="4" w:color="000000" w:themeColor="text1"/>
      </w:pBdr>
    </w:pPr>
    <w:rPr>
      <w:rFonts w:eastAsia="Times New Roman"/>
      <w:iCs w:val="0"/>
    </w:rPr>
  </w:style>
  <w:style w:type="paragraph" w:customStyle="1" w:styleId="Standardtext">
    <w:name w:val="Standard text"/>
    <w:basedOn w:val="Normal"/>
    <w:link w:val="StandardtextChar"/>
    <w:rsid w:val="00245EFA"/>
  </w:style>
  <w:style w:type="character" w:styleId="nfasis">
    <w:name w:val="Emphasis"/>
    <w:basedOn w:val="Fuentedeprrafopredeter"/>
    <w:uiPriority w:val="89"/>
    <w:qFormat/>
    <w:rsid w:val="00245EFA"/>
    <w:rPr>
      <w:rFonts w:asciiTheme="minorHAnsi" w:hAnsiTheme="minorHAnsi"/>
      <w:b/>
      <w:i w:val="0"/>
      <w:iCs/>
      <w:color w:val="3E00FF" w:themeColor="accent1"/>
    </w:rPr>
  </w:style>
  <w:style w:type="paragraph" w:styleId="Cita">
    <w:name w:val="Quote"/>
    <w:basedOn w:val="Normal"/>
    <w:next w:val="Standardtext"/>
    <w:link w:val="CitaCar"/>
    <w:uiPriority w:val="89"/>
    <w:rsid w:val="00245EFA"/>
    <w:pPr>
      <w:spacing w:before="200" w:after="160"/>
      <w:ind w:left="864" w:right="864"/>
      <w:jc w:val="center"/>
    </w:pPr>
    <w:rPr>
      <w:i/>
      <w:iCs/>
      <w:color w:val="3E00FF" w:themeColor="text2"/>
    </w:rPr>
  </w:style>
  <w:style w:type="character" w:customStyle="1" w:styleId="CitaCar">
    <w:name w:val="Cita Car"/>
    <w:basedOn w:val="Fuentedeprrafopredeter"/>
    <w:link w:val="Cita"/>
    <w:uiPriority w:val="89"/>
    <w:rsid w:val="00245EFA"/>
    <w:rPr>
      <w:i/>
      <w:iCs/>
      <w:color w:val="3E00FF" w:themeColor="text2"/>
    </w:rPr>
  </w:style>
  <w:style w:type="paragraph" w:customStyle="1" w:styleId="Date1">
    <w:name w:val="Date1"/>
    <w:basedOn w:val="Normal"/>
    <w:next w:val="Normal"/>
    <w:link w:val="Date1Char"/>
    <w:uiPriority w:val="89"/>
    <w:rsid w:val="003560DB"/>
    <w:pPr>
      <w:spacing w:before="1200" w:after="360"/>
    </w:pPr>
    <w:rPr>
      <w:rFonts w:asciiTheme="majorHAnsi" w:eastAsiaTheme="majorEastAsia" w:hAnsiTheme="majorHAnsi" w:cstheme="majorBidi"/>
      <w:color w:val="3E00FF" w:themeColor="accent1"/>
      <w:kern w:val="20"/>
    </w:rPr>
  </w:style>
  <w:style w:type="character" w:customStyle="1" w:styleId="Date1Char">
    <w:name w:val="Date1 Char"/>
    <w:basedOn w:val="Fuentedeprrafopredeter"/>
    <w:link w:val="Date1"/>
    <w:uiPriority w:val="89"/>
    <w:rsid w:val="003560DB"/>
    <w:rPr>
      <w:rFonts w:asciiTheme="majorHAnsi" w:eastAsiaTheme="majorEastAsia" w:hAnsiTheme="majorHAnsi" w:cstheme="majorBidi"/>
      <w:color w:val="3E00FF" w:themeColor="accent1"/>
      <w:kern w:val="20"/>
      <w:sz w:val="22"/>
    </w:rPr>
  </w:style>
  <w:style w:type="character" w:customStyle="1" w:styleId="StandardtextChar">
    <w:name w:val="Standard text Char"/>
    <w:basedOn w:val="Fuentedeprrafopredeter"/>
    <w:link w:val="Standardtext"/>
    <w:locked/>
    <w:rsid w:val="00245EFA"/>
    <w:rPr>
      <w:color w:val="000000" w:themeColor="text1"/>
    </w:rPr>
  </w:style>
  <w:style w:type="character" w:customStyle="1" w:styleId="JobTitleZchn">
    <w:name w:val="Job Title Zchn"/>
    <w:basedOn w:val="Fuentedeprrafopredeter"/>
    <w:link w:val="JobTitle"/>
    <w:uiPriority w:val="89"/>
    <w:locked/>
    <w:rsid w:val="00F305D4"/>
    <w:rPr>
      <w:rFonts w:asciiTheme="majorHAnsi" w:hAnsiTheme="majorHAnsi" w:cstheme="minorBidi"/>
      <w:color w:val="3E00FF" w:themeColor="accent1"/>
      <w:sz w:val="22"/>
      <w:szCs w:val="22"/>
      <w:lang w:eastAsia="en-US"/>
    </w:rPr>
  </w:style>
  <w:style w:type="paragraph" w:customStyle="1" w:styleId="JobTitle">
    <w:name w:val="Job Title"/>
    <w:basedOn w:val="Normal"/>
    <w:next w:val="Standardtext"/>
    <w:link w:val="JobTitleZchn"/>
    <w:uiPriority w:val="89"/>
    <w:qFormat/>
    <w:rsid w:val="00F305D4"/>
    <w:pPr>
      <w:spacing w:before="40" w:after="160" w:line="256" w:lineRule="auto"/>
    </w:pPr>
    <w:rPr>
      <w:rFonts w:asciiTheme="majorHAnsi" w:hAnsiTheme="majorHAnsi" w:cstheme="minorBidi"/>
      <w:color w:val="3E00FF" w:themeColor="accent1"/>
      <w:szCs w:val="22"/>
      <w:lang w:eastAsia="en-US"/>
    </w:rPr>
  </w:style>
  <w:style w:type="character" w:styleId="Textodelmarcadordeposicin">
    <w:name w:val="Placeholder Text"/>
    <w:basedOn w:val="Fuentedeprrafopredeter"/>
    <w:uiPriority w:val="99"/>
    <w:semiHidden/>
    <w:rsid w:val="00245EFA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45EFA"/>
    <w:rPr>
      <w:color w:val="000000" w:themeColor="text1"/>
    </w:rPr>
  </w:style>
  <w:style w:type="paragraph" w:styleId="Piedepgina">
    <w:name w:val="footer"/>
    <w:basedOn w:val="Normal"/>
    <w:link w:val="Piedepgina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45EFA"/>
    <w:rPr>
      <w:color w:val="000000" w:themeColor="text1"/>
    </w:rPr>
  </w:style>
  <w:style w:type="character" w:customStyle="1" w:styleId="SinespaciadoCar">
    <w:name w:val="Sin espaciado Car"/>
    <w:basedOn w:val="Fuentedeprrafopredeter"/>
    <w:link w:val="Sinespaciado"/>
    <w:uiPriority w:val="2"/>
    <w:rsid w:val="00245EFA"/>
    <w:rPr>
      <w:rFonts w:eastAsiaTheme="minorEastAsia"/>
      <w:iCs/>
      <w:color w:val="000000" w:themeColor="text1"/>
    </w:rPr>
  </w:style>
  <w:style w:type="paragraph" w:styleId="Listaconvietas5">
    <w:name w:val="List Bullet 5"/>
    <w:basedOn w:val="Normal"/>
    <w:uiPriority w:val="99"/>
    <w:semiHidden/>
    <w:unhideWhenUsed/>
    <w:rsid w:val="00245EFA"/>
    <w:pPr>
      <w:spacing w:before="60"/>
      <w:contextualSpacing/>
    </w:p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45EFA"/>
    <w:pPr>
      <w:spacing w:line="240" w:lineRule="auto"/>
    </w:p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45EFA"/>
    <w:rPr>
      <w:color w:val="000000" w:themeColor="text1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45E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45EFA"/>
    <w:rPr>
      <w:b/>
      <w:bCs/>
      <w:color w:val="000000" w:themeColor="text1"/>
    </w:rPr>
  </w:style>
  <w:style w:type="character" w:styleId="Refdecomentario">
    <w:name w:val="annotation reference"/>
    <w:basedOn w:val="Fuentedeprrafopredeter"/>
    <w:uiPriority w:val="99"/>
    <w:semiHidden/>
    <w:unhideWhenUsed/>
    <w:rsid w:val="00245EFA"/>
    <w:rPr>
      <w:sz w:val="16"/>
      <w:szCs w:val="16"/>
    </w:rPr>
  </w:style>
  <w:style w:type="table" w:styleId="Tablaconcuadrculaclara">
    <w:name w:val="Grid Table Light"/>
    <w:basedOn w:val="Tablanormal"/>
    <w:uiPriority w:val="40"/>
    <w:rsid w:val="00245EF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SectionHeading">
    <w:name w:val="Section Heading"/>
    <w:basedOn w:val="Ttulo1"/>
    <w:next w:val="Normal"/>
    <w:link w:val="SectionHeadingChar"/>
    <w:uiPriority w:val="9"/>
    <w:qFormat/>
    <w:rsid w:val="00C1680A"/>
    <w:pPr>
      <w:pageBreakBefore/>
      <w:pBdr>
        <w:bottom w:val="single" w:sz="4" w:space="1" w:color="000000" w:themeColor="text1"/>
      </w:pBdr>
      <w:spacing w:after="240"/>
    </w:pPr>
    <w:rPr>
      <w:lang w:eastAsia="en-US"/>
    </w:rPr>
  </w:style>
  <w:style w:type="character" w:customStyle="1" w:styleId="SectionHeadingChar">
    <w:name w:val="Section Heading Char"/>
    <w:basedOn w:val="JobTitleZchn"/>
    <w:link w:val="SectionHeading"/>
    <w:uiPriority w:val="9"/>
    <w:rsid w:val="00C1680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  <w:lang w:eastAsia="en-US"/>
    </w:rPr>
  </w:style>
  <w:style w:type="paragraph" w:customStyle="1" w:styleId="Disclaimer">
    <w:name w:val="Disclaimer"/>
    <w:basedOn w:val="Normal"/>
    <w:link w:val="DisclaimerChar"/>
    <w:uiPriority w:val="89"/>
    <w:qFormat/>
    <w:rsid w:val="00C1680A"/>
    <w:rPr>
      <w:color w:val="BFBFBF" w:themeColor="background1" w:themeShade="BF"/>
      <w:sz w:val="18"/>
    </w:rPr>
  </w:style>
  <w:style w:type="character" w:customStyle="1" w:styleId="DisclaimerChar">
    <w:name w:val="Disclaimer Char"/>
    <w:basedOn w:val="Fuentedeprrafopredeter"/>
    <w:link w:val="Disclaimer"/>
    <w:uiPriority w:val="89"/>
    <w:rsid w:val="00C1680A"/>
    <w:rPr>
      <w:color w:val="BFBFBF" w:themeColor="background1" w:themeShade="BF"/>
      <w:sz w:val="18"/>
    </w:rPr>
  </w:style>
  <w:style w:type="character" w:styleId="nfasisintenso">
    <w:name w:val="Intense Emphasis"/>
    <w:basedOn w:val="Fuentedeprrafopredeter"/>
    <w:uiPriority w:val="99"/>
    <w:semiHidden/>
    <w:qFormat/>
    <w:rsid w:val="001F68BF"/>
    <w:rPr>
      <w:i/>
      <w:iCs/>
      <w:color w:val="2E00BF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qFormat/>
    <w:rsid w:val="001F68BF"/>
    <w:pPr>
      <w:pBdr>
        <w:top w:val="single" w:sz="4" w:space="10" w:color="2E00BF" w:themeColor="accent1" w:themeShade="BF"/>
        <w:bottom w:val="single" w:sz="4" w:space="10" w:color="2E00BF" w:themeColor="accent1" w:themeShade="BF"/>
      </w:pBdr>
      <w:spacing w:before="360" w:after="360"/>
      <w:ind w:left="864" w:right="864"/>
      <w:jc w:val="center"/>
    </w:pPr>
    <w:rPr>
      <w:i/>
      <w:iCs/>
      <w:color w:val="2E00BF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1F68BF"/>
    <w:rPr>
      <w:i/>
      <w:iCs/>
      <w:color w:val="2E00BF" w:themeColor="accent1" w:themeShade="BF"/>
      <w:sz w:val="22"/>
      <w:lang w:val="en-US"/>
    </w:rPr>
  </w:style>
  <w:style w:type="character" w:styleId="Referenciaintensa">
    <w:name w:val="Intense Reference"/>
    <w:basedOn w:val="Fuentedeprrafopredeter"/>
    <w:uiPriority w:val="99"/>
    <w:semiHidden/>
    <w:qFormat/>
    <w:rsid w:val="001F68BF"/>
    <w:rPr>
      <w:b/>
      <w:bCs/>
      <w:smallCaps/>
      <w:color w:val="2E00BF" w:themeColor="accent1" w:themeShade="BF"/>
      <w:spacing w:val="5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6A22B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18.png"/><Relationship Id="rId21" Type="http://schemas.openxmlformats.org/officeDocument/2006/relationships/image" Target="media/image9.png"/><Relationship Id="rId34" Type="http://schemas.openxmlformats.org/officeDocument/2006/relationships/hyperlink" Target="https://www.softwareone.com/en/application-services" TargetMode="External"/><Relationship Id="rId42" Type="http://schemas.openxmlformats.org/officeDocument/2006/relationships/image" Target="media/image19.png"/><Relationship Id="rId47" Type="http://schemas.openxmlformats.org/officeDocument/2006/relationships/hyperlink" Target="https://softwareone.sharepoint.com/sites/GlobalMarketing2/Shared%20Documents/Archive/Portfolio/Case%20Studies/Case%20Study%20Projects/01%20Closed%20Projects/City%20of%20Lincoln-ACM/shutterstock_1741167353.jpg?web=1" TargetMode="External"/><Relationship Id="rId50" Type="http://schemas.openxmlformats.org/officeDocument/2006/relationships/hyperlink" Target="https://softwareone.sharepoint.com/:i:/r/sites/GlobalMarketing2/Shared%20Documents/03%20Digital%20Marketing/Images/GettyImages-973190966.jpg?csf=1&amp;web=1&amp;e=HoVMd2" TargetMode="Externa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9" Type="http://schemas.openxmlformats.org/officeDocument/2006/relationships/hyperlink" Target="https://client.softwareone.com/" TargetMode="External"/><Relationship Id="rId11" Type="http://schemas.openxmlformats.org/officeDocument/2006/relationships/endnotes" Target="endnotes.xml"/><Relationship Id="rId24" Type="http://schemas.openxmlformats.org/officeDocument/2006/relationships/image" Target="media/image12.png"/><Relationship Id="rId32" Type="http://schemas.openxmlformats.org/officeDocument/2006/relationships/hyperlink" Target="https://softwareone.sharepoint.com/:i:/r/sites/Re-brandingExerciseSharedWorkspace/Shared%20Documents/General/Brand%20Identity/05-Imagery-video-stock/07-Getty-Perspective/GettyImages-1028537766.jpg?csf=1&amp;web=1&amp;e=p0CTUV" TargetMode="External"/><Relationship Id="rId37" Type="http://schemas.openxmlformats.org/officeDocument/2006/relationships/hyperlink" Target="https://www.softwareone.com/en/business-applications/customer-experience" TargetMode="External"/><Relationship Id="rId40" Type="http://schemas.openxmlformats.org/officeDocument/2006/relationships/hyperlink" Target="https://www.softwareone.com/en/digital-workplace-services-old/workplace-ai" TargetMode="External"/><Relationship Id="rId45" Type="http://schemas.openxmlformats.org/officeDocument/2006/relationships/image" Target="media/image20.jpeg"/><Relationship Id="rId53" Type="http://schemas.openxmlformats.org/officeDocument/2006/relationships/fontTable" Target="fontTable.xml"/><Relationship Id="rId5" Type="http://schemas.openxmlformats.org/officeDocument/2006/relationships/customXml" Target="../customXml/item5.xml"/><Relationship Id="rId10" Type="http://schemas.openxmlformats.org/officeDocument/2006/relationships/footnotes" Target="footnotes.xml"/><Relationship Id="rId19" Type="http://schemas.openxmlformats.org/officeDocument/2006/relationships/image" Target="media/image7.png"/><Relationship Id="rId31" Type="http://schemas.openxmlformats.org/officeDocument/2006/relationships/image" Target="media/image16.png"/><Relationship Id="rId44" Type="http://schemas.openxmlformats.org/officeDocument/2006/relationships/hyperlink" Target="https://softwareone.sharepoint.com/sites/GlobalMarketing2/Shared%20Documents/Archive/Portfolio/Case%20Studies/Case%20Study%20Projects/01%20Closed%20Projects/Vocento%20Group/Pictures/AdobeStock_63486386.jpeg?web=1" TargetMode="External"/><Relationship Id="rId52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hyperlink" Target="https://softwareone.sharepoint.com/:i:/r/sites/Re-brandingExerciseSharedWorkspace/Shared%20Documents/General/Brand%20Identity/05-Imagery-video-stock/02-Service-Lines/SSPM/Publisher%20Advisory/AdobeStock_408535170.jpeg?csf=1&amp;web=1&amp;e=Za0gKt" TargetMode="External"/><Relationship Id="rId35" Type="http://schemas.openxmlformats.org/officeDocument/2006/relationships/hyperlink" Target="https://www.softwareone.com/en/sap-services" TargetMode="External"/><Relationship Id="rId43" Type="http://schemas.openxmlformats.org/officeDocument/2006/relationships/hyperlink" Target="https://www.softwareone.com/en/on-demand/global/ebook/building-your-digital-workplace" TargetMode="External"/><Relationship Id="rId48" Type="http://schemas.openxmlformats.org/officeDocument/2006/relationships/image" Target="media/image21.jpeg"/><Relationship Id="rId8" Type="http://schemas.openxmlformats.org/officeDocument/2006/relationships/settings" Target="settings.xml"/><Relationship Id="rId51" Type="http://schemas.openxmlformats.org/officeDocument/2006/relationships/hyperlink" Target="https://softwareone.sharepoint.com/:i:/r/sites/GlobalMarketing2/Shared%20Documents/03%20Digital%20Marketing/Images/GettyImages-973190966.jpg?csf=1&amp;web=1&amp;e=HoVMd2" TargetMode="External"/><Relationship Id="rId3" Type="http://schemas.openxmlformats.org/officeDocument/2006/relationships/customXml" Target="../customXml/item3.xml"/><Relationship Id="rId12" Type="http://schemas.openxmlformats.org/officeDocument/2006/relationships/hyperlink" Target="https://softwareone.sharepoint.com/:i:/r/sites/GlobalMarketing2/Shared%20Documents/03%20Digital%20Marketing/Images/GettyImages-973190966.jpg?csf=1&amp;web=1&amp;e=HoVMd2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17.png"/><Relationship Id="rId38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02-Copilot/AdobeStock_427402397.jpg?csf=1&amp;web=1&amp;e=PFurz7" TargetMode="External"/><Relationship Id="rId46" Type="http://schemas.openxmlformats.org/officeDocument/2006/relationships/hyperlink" Target="https://www.softwareone.com/en/case-studies/global/media-and-communications/vocento-digital-workplace-google-workspace" TargetMode="External"/><Relationship Id="rId20" Type="http://schemas.openxmlformats.org/officeDocument/2006/relationships/image" Target="media/image8.png"/><Relationship Id="rId41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99-DWP-discarded-images-DO-NOT-USE/GettyImages-1326733653.jpg?csf=1&amp;web=1&amp;e=Wmu0rq" TargetMode="Externa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hyperlink" Target="https://softwareone.sharepoint.com/:i:/r/sites/GlobalMarketing2/Shared%20Documents/03%20Digital%20Marketing/Images/GettyImages-973190966.jpg?csf=1&amp;web=1&amp;e=HoVMd2" TargetMode="External"/><Relationship Id="rId36" Type="http://schemas.openxmlformats.org/officeDocument/2006/relationships/hyperlink" Target="https://www.softwareone.com/en/asset-management/servicenow-services-itsm" TargetMode="External"/><Relationship Id="rId49" Type="http://schemas.openxmlformats.org/officeDocument/2006/relationships/hyperlink" Target="https://softwareone.sharepoint.com/:i:/r/sites/GlobalMarketing2/Shared%20Documents/03%20Digital%20Marketing/Images/GettyImages-973190966.jpg?csf=1&amp;web=1&amp;e=HoVMd2" TargetMode="External"/></Relationships>
</file>

<file path=word/theme/theme1.xml><?xml version="1.0" encoding="utf-8"?>
<a:theme xmlns:a="http://schemas.openxmlformats.org/drawingml/2006/main" name="Larissa-Design">
  <a:themeElements>
    <a:clrScheme name="SoftwareOne Colours">
      <a:dk1>
        <a:sysClr val="windowText" lastClr="000000"/>
      </a:dk1>
      <a:lt1>
        <a:srgbClr val="FFFFFF"/>
      </a:lt1>
      <a:dk2>
        <a:srgbClr val="3E00FF"/>
      </a:dk2>
      <a:lt2>
        <a:srgbClr val="E7E6E6"/>
      </a:lt2>
      <a:accent1>
        <a:srgbClr val="3E00FF"/>
      </a:accent1>
      <a:accent2>
        <a:srgbClr val="00ECD4"/>
      </a:accent2>
      <a:accent3>
        <a:srgbClr val="E3EE14"/>
      </a:accent3>
      <a:accent4>
        <a:srgbClr val="00DEFF"/>
      </a:accent4>
      <a:accent5>
        <a:srgbClr val="81A5FF"/>
      </a:accent5>
      <a:accent6>
        <a:srgbClr val="B7A5FF"/>
      </a:accent6>
      <a:hlink>
        <a:srgbClr val="3E00FF"/>
      </a:hlink>
      <a:folHlink>
        <a:srgbClr val="00EFED"/>
      </a:folHlink>
    </a:clrScheme>
    <a:fontScheme name="Custom 2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Synopsis</Abstract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77B8E64490DF7429B244BEE6DEC7421" ma:contentTypeVersion="21" ma:contentTypeDescription="Create a new document." ma:contentTypeScope="" ma:versionID="34cd2ae2f2d98e541a36e84697245eb9">
  <xsd:schema xmlns:xsd="http://www.w3.org/2001/XMLSchema" xmlns:xs="http://www.w3.org/2001/XMLSchema" xmlns:p="http://schemas.microsoft.com/office/2006/metadata/properties" xmlns:ns2="aa5a5222-90ef-4397-bed9-71f3045168ad" xmlns:ns3="78c6f1e6-af2e-4490-bd98-34221ebcaaa4" targetNamespace="http://schemas.microsoft.com/office/2006/metadata/properties" ma:root="true" ma:fieldsID="5a9d71b43ba769c6adf1028fec5f3f0e" ns2:_="" ns3:_="">
    <xsd:import namespace="aa5a5222-90ef-4397-bed9-71f3045168ad"/>
    <xsd:import namespace="78c6f1e6-af2e-4490-bd98-34221ebcaaa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Date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5a5222-90ef-4397-bed9-71f3045168a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5d66a3d-ae80-444e-a624-c7830b937e6c}" ma:internalName="TaxCatchAll" ma:showField="CatchAllData" ma:web="aa5a5222-90ef-4397-bed9-71f3045168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c6f1e6-af2e-4490-bd98-34221ebcaaa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Značky obrázků" ma:readOnly="false" ma:fieldId="{5cf76f15-5ced-4ddc-b409-7134ff3c332f}" ma:taxonomyMulti="true" ma:sspId="e7f68753-1e36-4716-ad1e-f6d5661a73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Date" ma:index="25" nillable="true" ma:displayName="Date" ma:format="DateOnly" ma:internalName="Date">
      <xsd:simpleType>
        <xsd:restriction base="dms:DateTim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a5a5222-90ef-4397-bed9-71f3045168ad" xsi:nil="true"/>
    <lcf76f155ced4ddcb4097134ff3c332f xmlns="78c6f1e6-af2e-4490-bd98-34221ebcaaa4">
      <Terms xmlns="http://schemas.microsoft.com/office/infopath/2007/PartnerControls"/>
    </lcf76f155ced4ddcb4097134ff3c332f>
    <Date xmlns="78c6f1e6-af2e-4490-bd98-34221ebcaaa4" xsi:nil="true"/>
  </documentManagement>
</p: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250EA6B-22B9-48ED-A8A2-EEE94150BC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a5a5222-90ef-4397-bed9-71f3045168ad"/>
    <ds:schemaRef ds:uri="78c6f1e6-af2e-4490-bd98-34221ebcaa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72C9872-DD8F-4252-9937-7232B73ED41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32CDDE0-3017-4DAA-B87F-9300FD48B50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741CF4C7-3EE6-433A-A90F-0AE377BB07CE}">
  <ds:schemaRefs>
    <ds:schemaRef ds:uri="http://schemas.microsoft.com/office/2006/metadata/properties"/>
    <ds:schemaRef ds:uri="http://schemas.microsoft.com/office/infopath/2007/PartnerControls"/>
    <ds:schemaRef ds:uri="aa5a5222-90ef-4397-bed9-71f3045168ad"/>
    <ds:schemaRef ds:uri="78c6f1e6-af2e-4490-bd98-34221ebcaaa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1913</Words>
  <Characters>10527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</vt:lpstr>
    </vt:vector>
  </TitlesOfParts>
  <Company>SoftwareONE</Company>
  <LinksUpToDate>false</LinksUpToDate>
  <CharactersWithSpaces>12416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</dc:title>
  <dc:subject>Sub Title</dc:subject>
  <dc:creator>Spiess, Janine</dc:creator>
  <cp:lastModifiedBy>Emilia Marciniec</cp:lastModifiedBy>
  <cp:revision>4</cp:revision>
  <cp:lastPrinted>2019-06-19T09:05:00Z</cp:lastPrinted>
  <dcterms:created xsi:type="dcterms:W3CDTF">2025-01-20T09:04:00Z</dcterms:created>
  <dcterms:modified xsi:type="dcterms:W3CDTF">2025-05-26T16:15:00Z</dcterms:modified>
  <cp:category>Internal Legal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gnniClassificationMarked">
    <vt:lpwstr>1</vt:lpwstr>
  </property>
  <property fmtid="{D5CDD505-2E9C-101B-9397-08002B2CF9AE}" pid="3" name="ContentTypeId">
    <vt:lpwstr>0x010100577B8E64490DF7429B244BEE6DEC7421</vt:lpwstr>
  </property>
  <property fmtid="{D5CDD505-2E9C-101B-9397-08002B2CF9AE}" pid="4" name="MediaServiceImageTags">
    <vt:lpwstr/>
  </property>
  <property fmtid="{D5CDD505-2E9C-101B-9397-08002B2CF9AE}" pid="5" name="MSIP_Label_6bac2cc5-c46e-4aa7-b62f-9aaac40e54b7_ActionId">
    <vt:lpwstr>d4c4a187-754e-4115-a529-57d6f2c82164</vt:lpwstr>
  </property>
  <property fmtid="{D5CDD505-2E9C-101B-9397-08002B2CF9AE}" pid="6" name="MSIP_Label_6bac2cc5-c46e-4aa7-b62f-9aaac40e54b7_Category">
    <vt:lpwstr>Internal Legal</vt:lpwstr>
  </property>
  <property fmtid="{D5CDD505-2E9C-101B-9397-08002B2CF9AE}" pid="7" name="MSIP_Label_6bac2cc5-c46e-4aa7-b62f-9aaac40e54b7_ContentBits">
    <vt:lpwstr>0</vt:lpwstr>
  </property>
  <property fmtid="{D5CDD505-2E9C-101B-9397-08002B2CF9AE}" pid="8" name="MSIP_Label_6bac2cc5-c46e-4aa7-b62f-9aaac40e54b7_Enabled">
    <vt:lpwstr>true</vt:lpwstr>
  </property>
  <property fmtid="{D5CDD505-2E9C-101B-9397-08002B2CF9AE}" pid="9" name="MSIP_Label_6bac2cc5-c46e-4aa7-b62f-9aaac40e54b7_GeneratedBy">
    <vt:lpwstr>Cognni</vt:lpwstr>
  </property>
  <property fmtid="{D5CDD505-2E9C-101B-9397-08002B2CF9AE}" pid="10" name="MSIP_Label_6bac2cc5-c46e-4aa7-b62f-9aaac40e54b7_Method">
    <vt:lpwstr>Standard</vt:lpwstr>
  </property>
  <property fmtid="{D5CDD505-2E9C-101B-9397-08002B2CF9AE}" pid="11" name="MSIP_Label_6bac2cc5-c46e-4aa7-b62f-9aaac40e54b7_Name">
    <vt:lpwstr>Internal_Legal</vt:lpwstr>
  </property>
  <property fmtid="{D5CDD505-2E9C-101B-9397-08002B2CF9AE}" pid="12" name="MSIP_Label_6bac2cc5-c46e-4aa7-b62f-9aaac40e54b7_SetDate">
    <vt:lpwstr>2025-02-06T11:33:53Z</vt:lpwstr>
  </property>
  <property fmtid="{D5CDD505-2E9C-101B-9397-08002B2CF9AE}" pid="13" name="MSIP_Label_6bac2cc5-c46e-4aa7-b62f-9aaac40e54b7_SiteId">
    <vt:lpwstr>1dc9b339-fadb-432e-86df-423c38a0fcb8</vt:lpwstr>
  </property>
</Properties>
</file>